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BA" w:rsidRPr="00B46A77" w:rsidRDefault="003452BA" w:rsidP="003452BA">
      <w:pPr>
        <w:jc w:val="center"/>
        <w:rPr>
          <w:rFonts w:ascii="黑体" w:eastAsia="黑体"/>
          <w:sz w:val="36"/>
          <w:szCs w:val="36"/>
        </w:rPr>
      </w:pPr>
      <w:r w:rsidRPr="00B46A77">
        <w:rPr>
          <w:rFonts w:ascii="黑体" w:eastAsia="黑体" w:hint="eastAsia"/>
          <w:sz w:val="36"/>
          <w:szCs w:val="36"/>
        </w:rPr>
        <w:t>宜 宾 市 第 二 人 民 医 院</w:t>
      </w:r>
    </w:p>
    <w:p w:rsidR="003452BA" w:rsidRPr="00B46A77" w:rsidRDefault="003452BA" w:rsidP="003452BA">
      <w:pPr>
        <w:jc w:val="center"/>
        <w:rPr>
          <w:rFonts w:ascii="黑体" w:eastAsia="黑体"/>
          <w:sz w:val="32"/>
          <w:szCs w:val="32"/>
        </w:rPr>
      </w:pPr>
      <w:r w:rsidRPr="00B46A77">
        <w:rPr>
          <w:rFonts w:ascii="黑体" w:eastAsia="黑体" w:hint="eastAsia"/>
          <w:sz w:val="32"/>
          <w:szCs w:val="32"/>
        </w:rPr>
        <w:t>支气管镜诊疗及治疗知情同意书</w:t>
      </w:r>
    </w:p>
    <w:p w:rsidR="003452BA" w:rsidRDefault="003452BA" w:rsidP="003452BA">
      <w:pPr>
        <w:ind w:right="420"/>
        <w:rPr>
          <w:rFonts w:ascii="黑体" w:eastAsia="黑体"/>
          <w:sz w:val="24"/>
          <w:szCs w:val="24"/>
          <w:u w:val="single"/>
        </w:rPr>
      </w:pPr>
    </w:p>
    <w:p w:rsidR="003452BA" w:rsidRPr="00B46A77" w:rsidRDefault="003452BA" w:rsidP="003452BA">
      <w:pPr>
        <w:ind w:right="420"/>
        <w:rPr>
          <w:rFonts w:ascii="黑体" w:eastAsia="黑体"/>
          <w:sz w:val="24"/>
          <w:szCs w:val="24"/>
          <w:u w:val="single"/>
        </w:rPr>
      </w:pPr>
      <w:r w:rsidRPr="00B46A77">
        <w:rPr>
          <w:rFonts w:ascii="黑体" w:eastAsia="黑体" w:hint="eastAsia"/>
          <w:sz w:val="24"/>
          <w:szCs w:val="24"/>
          <w:u w:val="single"/>
        </w:rPr>
        <w:t>姓名：</w:t>
      </w:r>
      <w:r>
        <w:rPr>
          <w:rFonts w:ascii="黑体" w:eastAsia="黑体" w:hint="eastAsia"/>
          <w:sz w:val="24"/>
          <w:szCs w:val="24"/>
          <w:u w:val="single"/>
        </w:rPr>
        <w:t xml:space="preserve">     </w:t>
      </w:r>
      <w:r w:rsidRPr="00B46A77">
        <w:rPr>
          <w:rFonts w:ascii="黑体" w:eastAsia="黑体" w:hint="eastAsia"/>
          <w:sz w:val="24"/>
          <w:szCs w:val="24"/>
          <w:u w:val="single"/>
        </w:rPr>
        <w:t>性别：    年龄：     科别：      床号：    住院号：</w:t>
      </w:r>
      <w:r>
        <w:rPr>
          <w:rFonts w:ascii="黑体" w:eastAsia="黑体" w:hint="eastAsia"/>
          <w:sz w:val="24"/>
          <w:szCs w:val="24"/>
          <w:u w:val="single"/>
        </w:rPr>
        <w:t xml:space="preserve">      </w:t>
      </w:r>
    </w:p>
    <w:p w:rsidR="003452BA" w:rsidRDefault="003452BA" w:rsidP="003452BA">
      <w:pPr>
        <w:ind w:right="42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 xml:space="preserve">         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>由于病情</w:t>
      </w:r>
      <w:r>
        <w:rPr>
          <w:rFonts w:ascii="黑体" w:eastAsia="黑体" w:hint="eastAsia"/>
          <w:sz w:val="24"/>
          <w:szCs w:val="24"/>
        </w:rPr>
        <w:t>需要</w:t>
      </w:r>
      <w:r w:rsidRPr="00B46A77">
        <w:rPr>
          <w:rFonts w:ascii="黑体" w:eastAsia="黑体" w:hint="eastAsia"/>
          <w:sz w:val="24"/>
          <w:szCs w:val="24"/>
        </w:rPr>
        <w:t>，您需要行支气管镜检查或治疗，支气管镜检查是呼吸系统最常用的诊疗手段之一，经支气管镜治疗也是呼吸系统微创治疗最好的方法之一</w:t>
      </w:r>
    </w:p>
    <w:p w:rsidR="003452BA" w:rsidRPr="00B46A77" w:rsidRDefault="003452BA" w:rsidP="003452BA">
      <w:pPr>
        <w:ind w:right="42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>一、</w:t>
      </w:r>
      <w:r>
        <w:rPr>
          <w:rFonts w:ascii="黑体" w:eastAsia="黑体" w:hint="eastAsia"/>
          <w:sz w:val="24"/>
          <w:szCs w:val="24"/>
        </w:rPr>
        <w:t>气管镜下</w:t>
      </w:r>
      <w:r w:rsidRPr="00B46A77">
        <w:rPr>
          <w:rFonts w:ascii="黑体" w:eastAsia="黑体" w:hint="eastAsia"/>
          <w:sz w:val="24"/>
          <w:szCs w:val="24"/>
        </w:rPr>
        <w:t>诊断</w:t>
      </w:r>
    </w:p>
    <w:p w:rsidR="003452BA" w:rsidRPr="00B46A77" w:rsidRDefault="003452BA" w:rsidP="003452BA">
      <w:pPr>
        <w:ind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 xml:space="preserve">□ 活检  </w:t>
      </w:r>
      <w:r>
        <w:rPr>
          <w:rFonts w:ascii="黑体" w:eastAsia="黑体" w:hAnsiTheme="minorEastAsia" w:hint="eastAsia"/>
          <w:sz w:val="24"/>
          <w:szCs w:val="24"/>
        </w:rPr>
        <w:t xml:space="preserve">  </w:t>
      </w:r>
      <w:r w:rsidRPr="00B46A77">
        <w:rPr>
          <w:rFonts w:ascii="黑体" w:eastAsia="黑体" w:hAnsiTheme="minorEastAsia" w:hint="eastAsia"/>
          <w:sz w:val="24"/>
          <w:szCs w:val="24"/>
        </w:rPr>
        <w:t xml:space="preserve">□ 刷检   □ 灌洗  </w:t>
      </w:r>
      <w:r>
        <w:rPr>
          <w:rFonts w:ascii="黑体" w:eastAsia="黑体" w:hAnsiTheme="minorEastAsia" w:hint="eastAsia"/>
          <w:sz w:val="24"/>
          <w:szCs w:val="24"/>
        </w:rPr>
        <w:t xml:space="preserve"> </w:t>
      </w:r>
      <w:r w:rsidRPr="00B46A77">
        <w:rPr>
          <w:rFonts w:ascii="黑体" w:eastAsia="黑体" w:hAnsiTheme="minorEastAsia" w:hint="eastAsia"/>
          <w:sz w:val="24"/>
          <w:szCs w:val="24"/>
        </w:rPr>
        <w:t>□肺活检</w:t>
      </w:r>
      <w:r>
        <w:rPr>
          <w:rFonts w:ascii="黑体" w:eastAsia="黑体" w:hAnsiTheme="minorEastAsia" w:hint="eastAsia"/>
          <w:sz w:val="24"/>
          <w:szCs w:val="24"/>
        </w:rPr>
        <w:t xml:space="preserve">   </w:t>
      </w:r>
      <w:r w:rsidRPr="00B46A77">
        <w:rPr>
          <w:rFonts w:ascii="黑体" w:eastAsia="黑体" w:hAnsiTheme="minorEastAsia" w:hint="eastAsia"/>
          <w:sz w:val="24"/>
          <w:szCs w:val="24"/>
        </w:rPr>
        <w:t>□ 超声下穿刺活检</w:t>
      </w:r>
    </w:p>
    <w:p w:rsidR="003452BA" w:rsidRPr="00B46A77" w:rsidRDefault="003452BA" w:rsidP="003452BA">
      <w:pPr>
        <w:ind w:firstLineChars="200" w:firstLine="480"/>
        <w:rPr>
          <w:rFonts w:ascii="黑体" w:eastAsia="黑体" w:hAnsiTheme="minorEastAsia"/>
          <w:sz w:val="24"/>
          <w:szCs w:val="24"/>
          <w:u w:val="single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针吸穿刺活检      □ 注药   □ 其它</w:t>
      </w:r>
      <w:r w:rsidRPr="00B46A77">
        <w:rPr>
          <w:rFonts w:ascii="黑体" w:eastAsia="黑体" w:hAnsiTheme="minorEastAsia" w:hint="eastAsia"/>
          <w:sz w:val="24"/>
          <w:szCs w:val="24"/>
          <w:u w:val="single"/>
        </w:rPr>
        <w:t xml:space="preserve">                      </w:t>
      </w:r>
    </w:p>
    <w:p w:rsidR="003452BA" w:rsidRPr="00B46A77" w:rsidRDefault="003452BA" w:rsidP="003452BA">
      <w:pPr>
        <w:rPr>
          <w:rFonts w:ascii="黑体" w:eastAsia="黑体"/>
          <w:sz w:val="24"/>
          <w:szCs w:val="24"/>
          <w:u w:val="single"/>
        </w:rPr>
      </w:pPr>
    </w:p>
    <w:p w:rsidR="003452BA" w:rsidRDefault="003452BA" w:rsidP="003452BA">
      <w:pPr>
        <w:ind w:right="42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二、气管镜下治疗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经支气管镜狭窄治疗（包括冷冻、</w:t>
      </w:r>
      <w:r>
        <w:rPr>
          <w:rFonts w:ascii="黑体" w:eastAsia="黑体" w:hAnsiTheme="minorEastAsia" w:hint="eastAsia"/>
          <w:sz w:val="24"/>
          <w:szCs w:val="24"/>
        </w:rPr>
        <w:t>电切、</w:t>
      </w:r>
      <w:r w:rsidRPr="00B46A77">
        <w:rPr>
          <w:rFonts w:ascii="黑体" w:eastAsia="黑体" w:hAnsiTheme="minorEastAsia" w:hint="eastAsia"/>
          <w:sz w:val="24"/>
          <w:szCs w:val="24"/>
        </w:rPr>
        <w:t>氩气、球囊扩张、注药、坏死清除等）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经支气管镜肿瘤治疗（包括良性恶性肿瘤切除、冷冻、</w:t>
      </w:r>
      <w:r>
        <w:rPr>
          <w:rFonts w:ascii="黑体" w:eastAsia="黑体" w:hAnsiTheme="minorEastAsia" w:hint="eastAsia"/>
          <w:sz w:val="24"/>
          <w:szCs w:val="24"/>
        </w:rPr>
        <w:t>电切、</w:t>
      </w:r>
      <w:r w:rsidRPr="00B46A77">
        <w:rPr>
          <w:rFonts w:ascii="黑体" w:eastAsia="黑体" w:hAnsiTheme="minorEastAsia" w:hint="eastAsia"/>
          <w:sz w:val="24"/>
          <w:szCs w:val="24"/>
        </w:rPr>
        <w:t>氩气、激光、坏死清除）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经支气管镜异物治疗（包括肉芽的处理）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经支气管镜支架的置放及取出治疗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经支气管镜气管胸膜瘘封堵术治疗</w:t>
      </w:r>
    </w:p>
    <w:p w:rsidR="003452BA" w:rsidRPr="00B46A77" w:rsidRDefault="003452BA" w:rsidP="003452BA">
      <w:pPr>
        <w:ind w:right="420" w:firstLineChars="200" w:firstLine="480"/>
        <w:rPr>
          <w:rFonts w:ascii="黑体" w:eastAsia="黑体" w:hAnsiTheme="minorEastAsia"/>
          <w:sz w:val="24"/>
          <w:szCs w:val="24"/>
          <w:u w:val="single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□ 其它</w:t>
      </w:r>
      <w:r w:rsidRPr="00B46A77">
        <w:rPr>
          <w:rFonts w:ascii="黑体" w:eastAsia="黑体" w:hAnsiTheme="minorEastAsia" w:hint="eastAsia"/>
          <w:sz w:val="24"/>
          <w:szCs w:val="24"/>
          <w:u w:val="single"/>
        </w:rPr>
        <w:t xml:space="preserve">                           </w:t>
      </w:r>
    </w:p>
    <w:p w:rsidR="003452BA" w:rsidRPr="00B46A77" w:rsidRDefault="003452BA" w:rsidP="003452BA">
      <w:pPr>
        <w:ind w:right="420" w:firstLine="420"/>
        <w:rPr>
          <w:rFonts w:ascii="黑体" w:eastAsia="黑体" w:hAnsiTheme="minorEastAsia"/>
          <w:sz w:val="24"/>
          <w:szCs w:val="24"/>
        </w:rPr>
      </w:pPr>
    </w:p>
    <w:p w:rsidR="003452BA" w:rsidRPr="00B46A77" w:rsidRDefault="003452BA" w:rsidP="003452BA">
      <w:pPr>
        <w:ind w:right="420" w:firstLine="42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以上检查或治疗均可能出现的并发症和意外</w:t>
      </w:r>
    </w:p>
    <w:p w:rsidR="003452BA" w:rsidRPr="00B46A77" w:rsidRDefault="003452BA" w:rsidP="003452BA">
      <w:pPr>
        <w:pStyle w:val="a5"/>
        <w:numPr>
          <w:ilvl w:val="0"/>
          <w:numId w:val="1"/>
        </w:numPr>
        <w:ind w:right="420" w:firstLineChars="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 xml:space="preserve">出 血        </w:t>
      </w:r>
      <w:r w:rsidRPr="00B46A77">
        <w:rPr>
          <w:rFonts w:ascii="黑体" w:eastAsia="黑体" w:hAnsiTheme="minorEastAsia" w:hint="eastAsia"/>
          <w:sz w:val="24"/>
          <w:szCs w:val="24"/>
        </w:rPr>
        <w:t>□ 窒 息      □ 心跳骤停       □ 过敏</w:t>
      </w:r>
    </w:p>
    <w:p w:rsidR="003452BA" w:rsidRPr="00B46A77" w:rsidRDefault="003452BA" w:rsidP="003452BA">
      <w:pPr>
        <w:pStyle w:val="a5"/>
        <w:numPr>
          <w:ilvl w:val="0"/>
          <w:numId w:val="1"/>
        </w:numPr>
        <w:ind w:right="420" w:firstLineChars="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气管撕裂     □气管食管瘘  □ 感 染</w:t>
      </w:r>
    </w:p>
    <w:p w:rsidR="003452BA" w:rsidRPr="00B46A77" w:rsidRDefault="003452BA" w:rsidP="003452BA">
      <w:pPr>
        <w:pStyle w:val="a5"/>
        <w:numPr>
          <w:ilvl w:val="0"/>
          <w:numId w:val="1"/>
        </w:numPr>
        <w:ind w:right="420" w:firstLineChars="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气胸         </w:t>
      </w:r>
      <w:r w:rsidRPr="00B46A77">
        <w:rPr>
          <w:rFonts w:ascii="黑体" w:eastAsia="黑体" w:hAnsiTheme="minorEastAsia" w:hint="eastAsia"/>
          <w:sz w:val="24"/>
          <w:szCs w:val="24"/>
        </w:rPr>
        <w:t>□</w:t>
      </w:r>
      <w:r>
        <w:rPr>
          <w:rFonts w:ascii="黑体" w:eastAsia="黑体" w:hint="eastAsia"/>
          <w:sz w:val="24"/>
          <w:szCs w:val="24"/>
        </w:rPr>
        <w:t>呼吸衰竭</w:t>
      </w:r>
    </w:p>
    <w:p w:rsidR="003452BA" w:rsidRPr="00B46A77" w:rsidRDefault="003452BA" w:rsidP="003452BA">
      <w:pPr>
        <w:pStyle w:val="a5"/>
        <w:numPr>
          <w:ilvl w:val="0"/>
          <w:numId w:val="1"/>
        </w:numPr>
        <w:ind w:right="420" w:firstLineChars="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其它</w:t>
      </w:r>
      <w:r w:rsidRPr="00B46A77">
        <w:rPr>
          <w:rFonts w:ascii="黑体" w:eastAsia="黑体" w:hAnsiTheme="minorEastAsia" w:hint="eastAsia"/>
          <w:sz w:val="24"/>
          <w:szCs w:val="24"/>
          <w:u w:val="single"/>
        </w:rPr>
        <w:t xml:space="preserve">                        </w:t>
      </w:r>
    </w:p>
    <w:p w:rsidR="003452BA" w:rsidRDefault="003452BA" w:rsidP="003452BA">
      <w:pPr>
        <w:ind w:leftChars="200" w:left="420" w:right="420" w:firstLineChars="200" w:firstLine="480"/>
        <w:rPr>
          <w:rFonts w:ascii="黑体" w:eastAsia="黑体" w:hAnsiTheme="minorEastAsia"/>
          <w:sz w:val="24"/>
          <w:szCs w:val="24"/>
        </w:rPr>
      </w:pPr>
    </w:p>
    <w:p w:rsidR="003452BA" w:rsidRPr="00B46A77" w:rsidRDefault="003452BA" w:rsidP="003452BA">
      <w:pPr>
        <w:ind w:leftChars="200" w:left="420" w:right="420" w:firstLineChars="200" w:firstLine="48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>支气管镜室已做好各项预防和处理工作，您（或您的家人家人）已仔细阅读并完全明白以上告知内容，表示理解，同意进行此项操作并愿意承担由此产生的相应风险</w:t>
      </w: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 xml:space="preserve">                         病人（或家属）签名：</w:t>
      </w: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  <w:r w:rsidRPr="00B46A77">
        <w:rPr>
          <w:rFonts w:ascii="黑体" w:eastAsia="黑体" w:hAnsiTheme="minorEastAsia" w:hint="eastAsia"/>
          <w:sz w:val="24"/>
          <w:szCs w:val="24"/>
        </w:rPr>
        <w:t xml:space="preserve">     </w:t>
      </w:r>
      <w:r>
        <w:rPr>
          <w:rFonts w:ascii="黑体" w:eastAsia="黑体" w:hAnsiTheme="minorEastAsia" w:hint="eastAsia"/>
          <w:sz w:val="24"/>
          <w:szCs w:val="24"/>
        </w:rPr>
        <w:t xml:space="preserve">                    </w:t>
      </w:r>
      <w:r w:rsidRPr="00B46A77">
        <w:rPr>
          <w:rFonts w:ascii="黑体" w:eastAsia="黑体" w:hAnsiTheme="minorEastAsia" w:hint="eastAsia"/>
          <w:sz w:val="24"/>
          <w:szCs w:val="24"/>
        </w:rPr>
        <w:t>家属与病人的关系：</w:t>
      </w: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</w:p>
    <w:p w:rsidR="003452BA" w:rsidRPr="00B46A77" w:rsidRDefault="003452BA" w:rsidP="003452BA">
      <w:pPr>
        <w:pStyle w:val="a5"/>
        <w:ind w:left="780" w:right="420" w:firstLineChars="0"/>
        <w:rPr>
          <w:rFonts w:ascii="黑体" w:eastAsia="黑体" w:hAnsiTheme="minorEastAsia"/>
          <w:sz w:val="24"/>
          <w:szCs w:val="24"/>
        </w:rPr>
      </w:pPr>
      <w:r>
        <w:rPr>
          <w:rFonts w:ascii="黑体" w:eastAsia="黑体" w:hAnsiTheme="minorEastAsia" w:hint="eastAsia"/>
          <w:sz w:val="24"/>
          <w:szCs w:val="24"/>
        </w:rPr>
        <w:t xml:space="preserve">                 </w:t>
      </w:r>
      <w:r w:rsidRPr="00B46A77">
        <w:rPr>
          <w:rFonts w:ascii="黑体" w:eastAsia="黑体" w:hAnsiTheme="minorEastAsia" w:hint="eastAsia"/>
          <w:sz w:val="24"/>
          <w:szCs w:val="24"/>
        </w:rPr>
        <w:t>时间：            年         月      日</w:t>
      </w:r>
    </w:p>
    <w:p w:rsidR="003452BA" w:rsidRDefault="003452BA" w:rsidP="003452BA">
      <w:pPr>
        <w:ind w:right="420"/>
        <w:rPr>
          <w:rFonts w:ascii="黑体" w:eastAsia="黑体"/>
          <w:sz w:val="24"/>
          <w:szCs w:val="24"/>
        </w:rPr>
      </w:pPr>
    </w:p>
    <w:p w:rsidR="003452BA" w:rsidRDefault="003452BA" w:rsidP="003452BA">
      <w:pPr>
        <w:ind w:right="420"/>
        <w:rPr>
          <w:rFonts w:ascii="黑体" w:eastAsia="黑体"/>
          <w:sz w:val="24"/>
          <w:szCs w:val="24"/>
        </w:rPr>
      </w:pPr>
    </w:p>
    <w:p w:rsidR="003452BA" w:rsidRDefault="003452BA" w:rsidP="003452BA">
      <w:pPr>
        <w:ind w:right="42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>告知人：</w:t>
      </w:r>
    </w:p>
    <w:p w:rsidR="003452BA" w:rsidRPr="00B46A77" w:rsidRDefault="003452BA" w:rsidP="003452BA">
      <w:pPr>
        <w:ind w:right="420"/>
        <w:rPr>
          <w:rFonts w:ascii="黑体" w:eastAsia="黑体"/>
          <w:sz w:val="24"/>
          <w:szCs w:val="24"/>
        </w:rPr>
      </w:pPr>
    </w:p>
    <w:p w:rsidR="003452BA" w:rsidRPr="00B46A77" w:rsidRDefault="003452BA" w:rsidP="003452BA">
      <w:pPr>
        <w:ind w:right="420"/>
        <w:rPr>
          <w:rFonts w:ascii="黑体" w:eastAsia="黑体"/>
          <w:sz w:val="24"/>
          <w:szCs w:val="24"/>
        </w:rPr>
      </w:pPr>
      <w:r w:rsidRPr="00B46A77">
        <w:rPr>
          <w:rFonts w:ascii="黑体" w:eastAsia="黑体" w:hint="eastAsia"/>
          <w:sz w:val="24"/>
          <w:szCs w:val="24"/>
        </w:rPr>
        <w:t>时间：          年        月        日</w:t>
      </w:r>
    </w:p>
    <w:p w:rsidR="00095E14" w:rsidRDefault="00095E14"/>
    <w:sectPr w:rsidR="00095E14" w:rsidSect="002073D3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14" w:rsidRDefault="00095E14" w:rsidP="003452BA">
      <w:r>
        <w:separator/>
      </w:r>
    </w:p>
  </w:endnote>
  <w:endnote w:type="continuationSeparator" w:id="1">
    <w:p w:rsidR="00095E14" w:rsidRDefault="00095E14" w:rsidP="0034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14" w:rsidRDefault="00095E14" w:rsidP="003452BA">
      <w:r>
        <w:separator/>
      </w:r>
    </w:p>
  </w:footnote>
  <w:footnote w:type="continuationSeparator" w:id="1">
    <w:p w:rsidR="00095E14" w:rsidRDefault="00095E14" w:rsidP="00345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34F7F"/>
    <w:multiLevelType w:val="hybridMultilevel"/>
    <w:tmpl w:val="77601CF0"/>
    <w:lvl w:ilvl="0" w:tplc="2A1243B8">
      <w:start w:val="2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BA"/>
    <w:rsid w:val="00095E14"/>
    <w:rsid w:val="0034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BA"/>
    <w:rPr>
      <w:sz w:val="18"/>
      <w:szCs w:val="18"/>
    </w:rPr>
  </w:style>
  <w:style w:type="paragraph" w:styleId="a5">
    <w:name w:val="List Paragraph"/>
    <w:basedOn w:val="a"/>
    <w:uiPriority w:val="34"/>
    <w:qFormat/>
    <w:rsid w:val="003452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宜宾市第二人民医院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宜宾市第二人民医院</dc:creator>
  <cp:keywords/>
  <dc:description/>
  <cp:lastModifiedBy>宜宾市第二人民医院</cp:lastModifiedBy>
  <cp:revision>2</cp:revision>
  <dcterms:created xsi:type="dcterms:W3CDTF">2017-07-28T09:48:00Z</dcterms:created>
  <dcterms:modified xsi:type="dcterms:W3CDTF">2017-07-28T09:48:00Z</dcterms:modified>
</cp:coreProperties>
</file>