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2D3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left"/>
        <w:textAlignment w:val="auto"/>
        <w:rPr>
          <w:rFonts w:hint="eastAsia" w:ascii="仿宋" w:hAnsi="仿宋" w:eastAsia="仿宋"/>
          <w:b/>
          <w:sz w:val="24"/>
          <w:szCs w:val="30"/>
          <w:lang w:val="en-US" w:eastAsia="zh-CN"/>
        </w:rPr>
      </w:pPr>
      <w:r>
        <w:rPr>
          <w:rFonts w:hint="eastAsia" w:ascii="仿宋" w:hAnsi="仿宋" w:eastAsia="仿宋"/>
          <w:b/>
          <w:sz w:val="24"/>
          <w:szCs w:val="30"/>
        </w:rPr>
        <w:t>附件</w:t>
      </w:r>
      <w:r>
        <w:rPr>
          <w:rFonts w:hint="eastAsia" w:ascii="仿宋" w:hAnsi="仿宋" w:eastAsia="仿宋"/>
          <w:b/>
          <w:sz w:val="24"/>
          <w:szCs w:val="30"/>
          <w:lang w:eastAsia="zh-CN"/>
        </w:rPr>
        <w:t>二</w:t>
      </w:r>
    </w:p>
    <w:p w14:paraId="3AE6C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center"/>
        <w:textAlignment w:val="auto"/>
        <w:rPr>
          <w:rFonts w:ascii="仿宋" w:hAnsi="仿宋" w:eastAsia="仿宋"/>
          <w:b/>
          <w:color w:val="auto"/>
          <w:sz w:val="44"/>
          <w:szCs w:val="30"/>
        </w:rPr>
      </w:pPr>
      <w:r>
        <w:rPr>
          <w:rFonts w:hint="eastAsia" w:ascii="仿宋" w:hAnsi="仿宋" w:eastAsia="仿宋"/>
          <w:b/>
          <w:color w:val="auto"/>
          <w:sz w:val="44"/>
          <w:szCs w:val="30"/>
          <w:lang w:eastAsia="zh-CN"/>
        </w:rPr>
        <w:t>服务要求</w:t>
      </w:r>
      <w:r>
        <w:rPr>
          <w:rFonts w:hint="eastAsia" w:ascii="仿宋" w:hAnsi="仿宋" w:eastAsia="仿宋"/>
          <w:b/>
          <w:color w:val="auto"/>
          <w:sz w:val="44"/>
          <w:szCs w:val="30"/>
        </w:rPr>
        <w:t>应答表</w:t>
      </w:r>
    </w:p>
    <w:tbl>
      <w:tblPr>
        <w:tblStyle w:val="6"/>
        <w:tblW w:w="13324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4707"/>
        <w:gridCol w:w="5386"/>
        <w:gridCol w:w="2126"/>
      </w:tblGrid>
      <w:tr w14:paraId="21C59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Align w:val="center"/>
          </w:tcPr>
          <w:p w14:paraId="6DF9AFB7">
            <w:pPr>
              <w:jc w:val="center"/>
              <w:rPr>
                <w:rFonts w:ascii="仿宋" w:hAnsi="仿宋" w:eastAsia="仿宋"/>
                <w:b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30"/>
                <w:szCs w:val="30"/>
              </w:rPr>
              <w:t>序号</w:t>
            </w:r>
          </w:p>
        </w:tc>
        <w:tc>
          <w:tcPr>
            <w:tcW w:w="4707" w:type="dxa"/>
            <w:vAlign w:val="center"/>
          </w:tcPr>
          <w:p w14:paraId="5161AF8B">
            <w:pPr>
              <w:jc w:val="center"/>
              <w:rPr>
                <w:rFonts w:hint="default" w:ascii="仿宋" w:hAnsi="仿宋" w:eastAsia="仿宋"/>
                <w:b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30"/>
                <w:szCs w:val="30"/>
                <w:lang w:val="en-US" w:eastAsia="zh-CN"/>
              </w:rPr>
              <w:t>服务要求</w:t>
            </w:r>
          </w:p>
        </w:tc>
        <w:tc>
          <w:tcPr>
            <w:tcW w:w="5386" w:type="dxa"/>
            <w:vAlign w:val="center"/>
          </w:tcPr>
          <w:p w14:paraId="706B0985">
            <w:pPr>
              <w:jc w:val="center"/>
              <w:rPr>
                <w:rFonts w:ascii="仿宋" w:hAnsi="仿宋" w:eastAsia="仿宋"/>
                <w:b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30"/>
                <w:szCs w:val="30"/>
                <w:lang w:val="en-US" w:eastAsia="zh-CN"/>
              </w:rPr>
              <w:t>服务要求</w:t>
            </w:r>
            <w:r>
              <w:rPr>
                <w:rFonts w:ascii="仿宋" w:hAnsi="仿宋" w:eastAsia="仿宋"/>
                <w:b/>
                <w:color w:val="auto"/>
                <w:sz w:val="30"/>
                <w:szCs w:val="30"/>
              </w:rPr>
              <w:t>响应情况</w:t>
            </w:r>
          </w:p>
        </w:tc>
        <w:tc>
          <w:tcPr>
            <w:tcW w:w="2126" w:type="dxa"/>
            <w:vAlign w:val="center"/>
          </w:tcPr>
          <w:p w14:paraId="58124901">
            <w:pPr>
              <w:jc w:val="center"/>
              <w:rPr>
                <w:rFonts w:hint="eastAsia" w:ascii="仿宋" w:hAnsi="仿宋" w:eastAsia="仿宋"/>
                <w:b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8"/>
                <w:szCs w:val="30"/>
                <w:lang w:eastAsia="zh-CN"/>
              </w:rPr>
              <w:t>偏离情况</w:t>
            </w:r>
          </w:p>
        </w:tc>
      </w:tr>
      <w:tr w14:paraId="22301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641C579B">
            <w:pPr>
              <w:jc w:val="center"/>
              <w:rPr>
                <w:rFonts w:hint="eastAsia" w:eastAsiaTheme="minorEastAsia"/>
                <w:b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4707" w:type="dxa"/>
          </w:tcPr>
          <w:p w14:paraId="3E5DD87C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  <w:tc>
          <w:tcPr>
            <w:tcW w:w="5386" w:type="dxa"/>
          </w:tcPr>
          <w:p w14:paraId="6686E331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  <w:tc>
          <w:tcPr>
            <w:tcW w:w="2126" w:type="dxa"/>
          </w:tcPr>
          <w:p w14:paraId="55E010ED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</w:tr>
      <w:tr w14:paraId="6E350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570407DC">
            <w:pPr>
              <w:jc w:val="center"/>
              <w:rPr>
                <w:rFonts w:hint="eastAsia" w:eastAsiaTheme="minorEastAsia"/>
                <w:b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4707" w:type="dxa"/>
          </w:tcPr>
          <w:p w14:paraId="6F0A0F5D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  <w:tc>
          <w:tcPr>
            <w:tcW w:w="5386" w:type="dxa"/>
          </w:tcPr>
          <w:p w14:paraId="662DC3DB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  <w:tc>
          <w:tcPr>
            <w:tcW w:w="2126" w:type="dxa"/>
          </w:tcPr>
          <w:p w14:paraId="71BF5453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</w:tr>
      <w:tr w14:paraId="5FA9E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24475112">
            <w:pPr>
              <w:jc w:val="center"/>
              <w:rPr>
                <w:rFonts w:hint="eastAsia" w:eastAsiaTheme="minorEastAsia"/>
                <w:b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4707" w:type="dxa"/>
          </w:tcPr>
          <w:p w14:paraId="0BE47800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  <w:tc>
          <w:tcPr>
            <w:tcW w:w="5386" w:type="dxa"/>
          </w:tcPr>
          <w:p w14:paraId="36AF1199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  <w:tc>
          <w:tcPr>
            <w:tcW w:w="2126" w:type="dxa"/>
          </w:tcPr>
          <w:p w14:paraId="7A023BD6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</w:tr>
      <w:tr w14:paraId="23990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588E4892">
            <w:pPr>
              <w:jc w:val="center"/>
              <w:rPr>
                <w:rFonts w:hint="eastAsia"/>
                <w:b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4707" w:type="dxa"/>
          </w:tcPr>
          <w:p w14:paraId="60B8A08C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  <w:tc>
          <w:tcPr>
            <w:tcW w:w="5386" w:type="dxa"/>
          </w:tcPr>
          <w:p w14:paraId="08FE2ADD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  <w:tc>
          <w:tcPr>
            <w:tcW w:w="2126" w:type="dxa"/>
          </w:tcPr>
          <w:p w14:paraId="5148F71E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</w:tr>
      <w:tr w14:paraId="3CDD6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48241EA2">
            <w:pPr>
              <w:jc w:val="center"/>
              <w:rPr>
                <w:rFonts w:hint="default"/>
                <w:b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4707" w:type="dxa"/>
          </w:tcPr>
          <w:p w14:paraId="6F060594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  <w:tc>
          <w:tcPr>
            <w:tcW w:w="5386" w:type="dxa"/>
          </w:tcPr>
          <w:p w14:paraId="0674961E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  <w:tc>
          <w:tcPr>
            <w:tcW w:w="2126" w:type="dxa"/>
          </w:tcPr>
          <w:p w14:paraId="7E4403A1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</w:tr>
      <w:tr w14:paraId="280A4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6DC5AC6F">
            <w:pPr>
              <w:jc w:val="center"/>
              <w:rPr>
                <w:rFonts w:hint="default"/>
                <w:b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4707" w:type="dxa"/>
          </w:tcPr>
          <w:p w14:paraId="49C3ED56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  <w:tc>
          <w:tcPr>
            <w:tcW w:w="5386" w:type="dxa"/>
          </w:tcPr>
          <w:p w14:paraId="0C58C416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  <w:tc>
          <w:tcPr>
            <w:tcW w:w="2126" w:type="dxa"/>
          </w:tcPr>
          <w:p w14:paraId="1068F5A4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</w:tr>
    </w:tbl>
    <w:p w14:paraId="6AA3A3DA">
      <w:pPr>
        <w:spacing w:line="360" w:lineRule="auto"/>
        <w:ind w:right="482"/>
        <w:rPr>
          <w:rFonts w:hint="eastAsia" w:ascii="仿宋" w:hAnsi="仿宋" w:eastAsia="仿宋" w:cs="仿宋"/>
          <w:color w:val="auto"/>
          <w:sz w:val="24"/>
          <w:szCs w:val="30"/>
        </w:rPr>
      </w:pPr>
    </w:p>
    <w:p w14:paraId="580C8667">
      <w:pPr>
        <w:spacing w:line="360" w:lineRule="auto"/>
        <w:ind w:right="482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30"/>
        </w:rPr>
        <w:t>注：供应商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32"/>
        </w:rPr>
        <w:t>对比选公告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32"/>
          <w:lang w:eastAsia="zh-CN"/>
        </w:rPr>
        <w:t>中第二款第（二）条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FF0000"/>
          <w:sz w:val="28"/>
          <w:szCs w:val="32"/>
          <w:lang w:eastAsia="zh-CN"/>
        </w:rPr>
        <w:t>服务要求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32"/>
        </w:rPr>
        <w:t>据实逐条应答</w:t>
      </w:r>
      <w:r>
        <w:rPr>
          <w:rFonts w:hint="eastAsia" w:ascii="仿宋" w:hAnsi="仿宋" w:eastAsia="仿宋" w:cs="仿宋"/>
          <w:color w:val="auto"/>
          <w:sz w:val="24"/>
          <w:szCs w:val="30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30"/>
          <w:lang w:eastAsia="zh-CN"/>
        </w:rPr>
        <w:t>如</w:t>
      </w:r>
      <w:r>
        <w:rPr>
          <w:rFonts w:hint="eastAsia" w:ascii="仿宋" w:hAnsi="仿宋" w:eastAsia="仿宋" w:cs="仿宋"/>
          <w:color w:val="auto"/>
          <w:sz w:val="24"/>
          <w:szCs w:val="30"/>
        </w:rPr>
        <w:t>有偏离(包括正偏离和负偏离)，请将偏离条款逐条应答；</w:t>
      </w:r>
      <w:r>
        <w:rPr>
          <w:rFonts w:hint="eastAsia" w:ascii="仿宋" w:hAnsi="仿宋" w:eastAsia="仿宋" w:cs="仿宋"/>
          <w:color w:val="auto"/>
          <w:sz w:val="24"/>
          <w:szCs w:val="30"/>
          <w:lang w:eastAsia="zh-CN"/>
        </w:rPr>
        <w:t>如</w:t>
      </w:r>
      <w:r>
        <w:rPr>
          <w:rFonts w:hint="eastAsia" w:ascii="仿宋" w:hAnsi="仿宋" w:eastAsia="仿宋" w:cs="仿宋"/>
          <w:color w:val="auto"/>
          <w:sz w:val="24"/>
          <w:szCs w:val="30"/>
        </w:rPr>
        <w:t>无偏离完全一致，则逐条应答后在偏离情况中备注“满足”。报名供应商必须根据比选公告中的要求据实填写，不得虚假应答或不作答，否则响应无效并取消其中标资格</w:t>
      </w:r>
      <w:r>
        <w:rPr>
          <w:rFonts w:hint="eastAsia" w:ascii="仿宋" w:hAnsi="仿宋" w:eastAsia="仿宋" w:cs="仿宋"/>
          <w:color w:val="auto"/>
          <w:sz w:val="24"/>
          <w:szCs w:val="30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24"/>
          <w:szCs w:val="30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 xml:space="preserve">                     </w:t>
      </w:r>
    </w:p>
    <w:p w14:paraId="6E2ADB85">
      <w:pPr>
        <w:spacing w:line="360" w:lineRule="auto"/>
        <w:ind w:right="482"/>
        <w:jc w:val="center"/>
        <w:rPr>
          <w:rFonts w:ascii="仿宋" w:hAnsi="仿宋" w:eastAsia="仿宋" w:cs="仿宋"/>
          <w:sz w:val="24"/>
          <w:szCs w:val="30"/>
        </w:rPr>
      </w:pPr>
      <w:r>
        <w:rPr>
          <w:rFonts w:ascii="仿宋" w:hAnsi="仿宋" w:eastAsia="仿宋" w:cs="仿宋"/>
          <w:sz w:val="24"/>
          <w:szCs w:val="30"/>
        </w:rPr>
        <w:t xml:space="preserve">                                  </w:t>
      </w:r>
      <w:r>
        <w:rPr>
          <w:rFonts w:hint="eastAsia" w:ascii="仿宋" w:hAnsi="仿宋" w:eastAsia="仿宋" w:cs="仿宋"/>
          <w:sz w:val="24"/>
          <w:szCs w:val="30"/>
        </w:rPr>
        <w:t>投标人名称: XXX (单位公章)</w:t>
      </w:r>
    </w:p>
    <w:p w14:paraId="23A70637">
      <w:pPr>
        <w:spacing w:line="360" w:lineRule="auto"/>
        <w:ind w:right="482" w:firstLine="7200" w:firstLineChars="3000"/>
        <w:rPr>
          <w:rFonts w:ascii="仿宋" w:hAnsi="仿宋" w:eastAsia="仿宋" w:cs="仿宋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法定代表人/授权代表(签字或加盖个人印章) : XXX</w:t>
      </w:r>
    </w:p>
    <w:p w14:paraId="60DC5AF9">
      <w:pPr>
        <w:spacing w:line="360" w:lineRule="auto"/>
        <w:ind w:right="482" w:firstLine="7200" w:firstLineChars="3000"/>
        <w:rPr>
          <w:rFonts w:hint="eastAsia" w:ascii="仿宋" w:hAnsi="仿宋" w:eastAsia="仿宋" w:cs="仿宋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投标日期: XXXX</w:t>
      </w:r>
    </w:p>
    <w:sectPr>
      <w:pgSz w:w="16838" w:h="11906" w:orient="landscape"/>
      <w:pgMar w:top="1417" w:right="1440" w:bottom="1417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Y5OTc0NzZhN2ExYjlhMzIwMGQ2MzlhZjEwM2FjYmUifQ=="/>
  </w:docVars>
  <w:rsids>
    <w:rsidRoot w:val="00144723"/>
    <w:rsid w:val="000B3B6B"/>
    <w:rsid w:val="00144723"/>
    <w:rsid w:val="004A2F61"/>
    <w:rsid w:val="004A76FC"/>
    <w:rsid w:val="005946CA"/>
    <w:rsid w:val="006C0C91"/>
    <w:rsid w:val="008B33DF"/>
    <w:rsid w:val="009E48A9"/>
    <w:rsid w:val="00AD13C6"/>
    <w:rsid w:val="00C9198C"/>
    <w:rsid w:val="00CD0C81"/>
    <w:rsid w:val="00D1728C"/>
    <w:rsid w:val="00DA044A"/>
    <w:rsid w:val="00DE35A6"/>
    <w:rsid w:val="00F11B4A"/>
    <w:rsid w:val="00F73DCC"/>
    <w:rsid w:val="07F0196A"/>
    <w:rsid w:val="093503F5"/>
    <w:rsid w:val="0BC6489D"/>
    <w:rsid w:val="0C8F1214"/>
    <w:rsid w:val="0DFA394C"/>
    <w:rsid w:val="1C9C2E43"/>
    <w:rsid w:val="21350AB3"/>
    <w:rsid w:val="21461E79"/>
    <w:rsid w:val="21A60897"/>
    <w:rsid w:val="268D561C"/>
    <w:rsid w:val="274C65FF"/>
    <w:rsid w:val="27AE16A9"/>
    <w:rsid w:val="2802488B"/>
    <w:rsid w:val="2A7759BC"/>
    <w:rsid w:val="2CF542E9"/>
    <w:rsid w:val="3F4E1E62"/>
    <w:rsid w:val="42AB5474"/>
    <w:rsid w:val="47D54D0A"/>
    <w:rsid w:val="47ED61C2"/>
    <w:rsid w:val="5E4101E1"/>
    <w:rsid w:val="62372C7A"/>
    <w:rsid w:val="6BFD1E26"/>
    <w:rsid w:val="6CC90FF5"/>
    <w:rsid w:val="70FA4CB9"/>
    <w:rsid w:val="71554D76"/>
    <w:rsid w:val="7D6C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206</Words>
  <Characters>213</Characters>
  <Lines>1</Lines>
  <Paragraphs>1</Paragraphs>
  <TotalTime>3</TotalTime>
  <ScaleCrop>false</ScaleCrop>
  <LinksUpToDate>false</LinksUpToDate>
  <CharactersWithSpaces>274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2023-01-31T03:07:00Z</dcterms:created>
  <dc:creator>ll</dc:creator>
  <cp:lastModifiedBy>张振兴</cp:lastModifiedBy>
  <cp:lastPrinted>2025-09-16T03:06:00Z</cp:lastPrinted>
  <dcterms:modified xsi:type="dcterms:W3CDTF">2025-11-03T03:15:28Z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3C6E262D198A43B7A542E05CFA20D3CE_13</vt:lpwstr>
  </property>
  <property fmtid="{D5CDD505-2E9C-101B-9397-08002B2CF9AE}" pid="4" name="KSOTemplateDocerSaveRecord">
    <vt:lpwstr>eyJoZGlkIjoiNGY5OTc0NzZhN2ExYjlhMzIwMGQ2MzlhZjEwM2FjYmUiLCJ1c2VySWQiOiI0ODg5MTE2MzUifQ==</vt:lpwstr>
  </property>
</Properties>
</file>