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附件四：医用腕带技术参数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颜色要求：蓝色、绿色、粉色等，</w:t>
      </w:r>
      <w:r>
        <w:rPr>
          <w:rFonts w:hint="eastAsia"/>
          <w:sz w:val="24"/>
          <w:szCs w:val="32"/>
          <w:lang w:eastAsia="zh-CN"/>
        </w:rPr>
        <w:t>同时</w:t>
      </w:r>
      <w:r>
        <w:rPr>
          <w:rFonts w:hint="eastAsia"/>
          <w:sz w:val="24"/>
          <w:szCs w:val="32"/>
        </w:rPr>
        <w:t>可按医院要求定制；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尺寸要求：根据适用对象（包括：成人、儿童、新生儿）的不同，</w:t>
      </w:r>
      <w:r>
        <w:rPr>
          <w:rFonts w:hint="eastAsia"/>
          <w:sz w:val="24"/>
          <w:szCs w:val="32"/>
          <w:lang w:eastAsia="zh-CN"/>
        </w:rPr>
        <w:t>同时</w:t>
      </w:r>
      <w:r>
        <w:rPr>
          <w:rFonts w:hint="eastAsia"/>
          <w:sz w:val="24"/>
          <w:szCs w:val="32"/>
        </w:rPr>
        <w:t>可按医院要求定制；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质量要求：产品满足医院临床需要，符合或优于国家及行业标准；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材质要求: 腕带</w:t>
      </w:r>
      <w:r>
        <w:rPr>
          <w:rFonts w:hint="eastAsia"/>
          <w:sz w:val="24"/>
          <w:szCs w:val="32"/>
          <w:lang w:val="en-US" w:eastAsia="zh-CN"/>
        </w:rPr>
        <w:t>为</w:t>
      </w:r>
      <w:r>
        <w:rPr>
          <w:rFonts w:hint="eastAsia"/>
          <w:sz w:val="24"/>
          <w:szCs w:val="32"/>
        </w:rPr>
        <w:t>纳米硅胶材料（提供佐证材料）；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5.</w:t>
      </w:r>
      <w:r>
        <w:rPr>
          <w:rFonts w:hint="eastAsia"/>
          <w:sz w:val="24"/>
          <w:szCs w:val="32"/>
        </w:rPr>
        <w:t>打印内容：文字、条形码、二维码、图片等内容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能与医院HIS系统等软硬件连接；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6.</w:t>
      </w:r>
      <w:r>
        <w:rPr>
          <w:rFonts w:hint="eastAsia"/>
          <w:sz w:val="24"/>
          <w:szCs w:val="32"/>
        </w:rPr>
        <w:t>打印方式：热敏打印/热转印打印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7.</w:t>
      </w:r>
      <w:r>
        <w:rPr>
          <w:rFonts w:hint="eastAsia"/>
          <w:sz w:val="24"/>
          <w:szCs w:val="32"/>
        </w:rPr>
        <w:t>质保要求：产品保质期不低于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年；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8.</w:t>
      </w:r>
      <w:r>
        <w:rPr>
          <w:rFonts w:hint="eastAsia"/>
          <w:sz w:val="24"/>
          <w:szCs w:val="32"/>
        </w:rPr>
        <w:t>服务要求：需要</w:t>
      </w:r>
      <w:r>
        <w:rPr>
          <w:rFonts w:hint="eastAsia"/>
          <w:sz w:val="24"/>
          <w:szCs w:val="32"/>
          <w:lang w:eastAsia="zh-CN"/>
        </w:rPr>
        <w:t>配备配套</w:t>
      </w:r>
      <w:r>
        <w:rPr>
          <w:rFonts w:hint="eastAsia"/>
          <w:sz w:val="24"/>
          <w:szCs w:val="32"/>
        </w:rPr>
        <w:t>腕带打印机；并免费安装、调试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上门维护保养，保证打印腕带的正常使用；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9.</w:t>
      </w:r>
      <w:r>
        <w:rPr>
          <w:rFonts w:hint="eastAsia"/>
          <w:sz w:val="24"/>
          <w:szCs w:val="32"/>
        </w:rPr>
        <w:t>耐磨性：抗刮擦耐受性，跟布料、皮肤等长时间或高强度摩擦不褪色，不影响扫描；</w:t>
      </w: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10.</w:t>
      </w:r>
      <w:r>
        <w:rPr>
          <w:rFonts w:hint="eastAsia"/>
          <w:sz w:val="24"/>
          <w:szCs w:val="32"/>
        </w:rPr>
        <w:t>抗腐蚀性：高效抵抗血液、酒精、消毒液、污水、热水、清洁剂等的侵蚀，耐摩擦，抗撕拉，打印效果清晰、持久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确保一带贯穿整个住院周期</w:t>
      </w:r>
      <w:r>
        <w:rPr>
          <w:rFonts w:hint="eastAsia"/>
          <w:sz w:val="24"/>
          <w:szCs w:val="32"/>
          <w:lang w:val="en-US" w:eastAsia="zh-CN"/>
        </w:rPr>
        <w:t>正常使用</w:t>
      </w:r>
      <w:r>
        <w:rPr>
          <w:rFonts w:hint="eastAsia"/>
          <w:sz w:val="24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11.</w:t>
      </w:r>
      <w:r>
        <w:rPr>
          <w:rFonts w:hint="eastAsia"/>
          <w:sz w:val="24"/>
          <w:szCs w:val="32"/>
        </w:rPr>
        <w:t>安全性：腕带的材质舒适、环保、不会引起患者皮肤过敏及其他伤害</w:t>
      </w:r>
      <w:r>
        <w:rPr>
          <w:rFonts w:hint="eastAsia"/>
          <w:sz w:val="24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jQ1MWY5OGQyYjZmMDMzNTgyMjZlY2RhYmZhYzYifQ=="/>
  </w:docVars>
  <w:rsids>
    <w:rsidRoot w:val="00000000"/>
    <w:rsid w:val="076C04F8"/>
    <w:rsid w:val="13B961CF"/>
    <w:rsid w:val="459F2EFC"/>
    <w:rsid w:val="553A3935"/>
    <w:rsid w:val="6CDF2BB0"/>
    <w:rsid w:val="6CFE285B"/>
    <w:rsid w:val="746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465</Characters>
  <Lines>0</Lines>
  <Paragraphs>0</Paragraphs>
  <TotalTime>7</TotalTime>
  <ScaleCrop>false</ScaleCrop>
  <LinksUpToDate>false</LinksUpToDate>
  <CharactersWithSpaces>466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2022-12-29T00:30:00Z</dcterms:created>
  <dc:creator>Administrator</dc:creator>
  <cp:lastModifiedBy>Administrator</cp:lastModifiedBy>
  <cp:lastPrinted>2023-02-28T00:14:36Z</cp:lastPrinted>
  <dcterms:modified xsi:type="dcterms:W3CDTF">2023-02-28T00:15:49Z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F9E7380FDF29485FB9FC8502FE5B476D</vt:lpwstr>
  </property>
</Properties>
</file>