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附件一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sz w:val="28"/>
          <w:szCs w:val="28"/>
        </w:rPr>
        <w:t>医用</w:t>
      </w:r>
      <w:r>
        <w:rPr>
          <w:rFonts w:hint="eastAsia" w:ascii="宋体" w:hAnsi="宋体" w:eastAsia="宋体" w:cs="宋体"/>
          <w:b/>
          <w:sz w:val="28"/>
          <w:szCs w:val="28"/>
        </w:rPr>
        <w:t>臭氧治疗仪</w:t>
      </w:r>
      <w:r>
        <w:rPr>
          <w:rFonts w:hint="eastAsia" w:ascii="宋体" w:hAnsi="宋体" w:eastAsia="宋体" w:cs="宋体"/>
          <w:b/>
          <w:sz w:val="28"/>
          <w:szCs w:val="28"/>
        </w:rPr>
        <w:t>技术</w:t>
      </w:r>
      <w:r>
        <w:rPr>
          <w:rFonts w:hint="eastAsia" w:ascii="宋体" w:hAnsi="宋体" w:eastAsia="宋体" w:cs="宋体"/>
          <w:b/>
          <w:sz w:val="28"/>
          <w:szCs w:val="28"/>
        </w:rPr>
        <w:t>参数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1、电源：AC22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V±22V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频率：</w:t>
      </w:r>
      <w:r>
        <w:rPr>
          <w:rFonts w:hint="eastAsia" w:ascii="宋体" w:hAnsi="宋体" w:eastAsia="宋体" w:cs="宋体"/>
          <w:sz w:val="28"/>
          <w:szCs w:val="28"/>
        </w:rPr>
        <w:t>50Hz±1Hz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2、气源：医用氧气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输入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氧气</w:t>
      </w:r>
      <w:r>
        <w:rPr>
          <w:rFonts w:hint="eastAsia" w:ascii="宋体" w:hAnsi="宋体" w:eastAsia="宋体" w:cs="宋体"/>
          <w:sz w:val="28"/>
          <w:szCs w:val="28"/>
        </w:rPr>
        <w:t>压力：100-150Kpa之间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3、氧气流量：0.3-4L/min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4、输出有效臭氧浓度：5-80mg/L （可调节）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5、浓度显示误差：≤3% （最大浓度）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6、环境温度：5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℃</w:t>
      </w:r>
      <w:r>
        <w:rPr>
          <w:rFonts w:hint="eastAsia" w:ascii="宋体" w:hAnsi="宋体" w:eastAsia="宋体" w:cs="宋体"/>
          <w:sz w:val="28"/>
          <w:szCs w:val="28"/>
        </w:rPr>
        <w:t>〜40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℃</w:t>
      </w:r>
      <w:r>
        <w:rPr>
          <w:rFonts w:hint="eastAsia" w:ascii="宋体" w:hAnsi="宋体" w:eastAsia="宋体" w:cs="宋体"/>
          <w:sz w:val="28"/>
          <w:szCs w:val="28"/>
        </w:rPr>
        <w:t xml:space="preserve"> 相对湿度：30%〜80%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7、立式便捷可推送式设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备，参数可液晶触摸屏调节，触摸屏≧7寸，有恒温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加热</w:t>
      </w:r>
      <w:r>
        <w:rPr>
          <w:rFonts w:hint="eastAsia" w:ascii="宋体" w:hAnsi="宋体" w:eastAsia="宋体" w:cs="宋体"/>
          <w:sz w:val="28"/>
          <w:szCs w:val="28"/>
        </w:rPr>
        <w:t>、消毒及清洗维护等功能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8、制取臭氧浓度精确到0.1mg/L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具有浓度自动校准功能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9、显示屏中文提示指导使用者操作，显示设定浓度值、浓度实测值、压力值、温度值、报警提示等参数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10、具有压力传感器、温度传感器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11、具有制备臭氧水功能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12、具有超温报警、超压报警、冷却风机故障报警、浓度检测装置失效报警功能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13、具有开、关机自动消毒和自动冲洗管路功能，确保设备不被腐蚀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>、在待机状态时，机内氧气阀自动关闭停止供氣，防止产生多余臭氧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15、具有浓度自动校准功能：设备运行中按照设定时间间隔自动进行浓度校准，保证浓度的实时准确性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16、至少具有智能按压取气和自锁式取气两种取气方式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具有二级密码保护系统，确保设备安全使用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17、至少可存储1000条历史记录，自动记录手术取气操作的次数和时间，手术档案可随机查阅，方便医院对设备的有效管理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18、符合国际、国内相关管理体系标准（提供认证证书复印件）；具有医疗器械注册证，并明确适用范围。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19、整机质保至少三年（含配件）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20、提供现场技术培训，提供使用指南，保证使用人员正常操作设备各种功能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21、供货期限为合同签订完成后10个工作日内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22、产品生产日期距验收之日不超过1年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23、配置清单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184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医用臭氧治疗仪主机</w:t>
            </w:r>
          </w:p>
        </w:tc>
        <w:tc>
          <w:tcPr>
            <w:tcW w:w="184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68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电源线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1 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保险丝管</w:t>
            </w:r>
          </w:p>
        </w:tc>
        <w:tc>
          <w:tcPr>
            <w:tcW w:w="184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 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取气口胶帽</w:t>
            </w:r>
          </w:p>
        </w:tc>
        <w:tc>
          <w:tcPr>
            <w:tcW w:w="184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气体连接管</w:t>
            </w:r>
          </w:p>
        </w:tc>
        <w:tc>
          <w:tcPr>
            <w:tcW w:w="184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 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氧气减压阀</w:t>
            </w:r>
          </w:p>
        </w:tc>
        <w:tc>
          <w:tcPr>
            <w:tcW w:w="184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 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取气口密封件</w:t>
            </w:r>
          </w:p>
        </w:tc>
        <w:tc>
          <w:tcPr>
            <w:tcW w:w="184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 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使用说明书</w:t>
            </w:r>
          </w:p>
        </w:tc>
        <w:tc>
          <w:tcPr>
            <w:tcW w:w="184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1 本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企业资质</w:t>
            </w:r>
          </w:p>
        </w:tc>
        <w:tc>
          <w:tcPr>
            <w:tcW w:w="184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 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合格证</w:t>
            </w:r>
          </w:p>
        </w:tc>
        <w:tc>
          <w:tcPr>
            <w:tcW w:w="184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 份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参与比选产品需满足以上所有参数。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</w:t>
      </w:r>
    </w:p>
    <w:sectPr>
      <w:pgSz w:w="11906" w:h="16838"/>
      <w:pgMar w:top="1247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A3056E"/>
    <w:rsid w:val="002F0414"/>
    <w:rsid w:val="009B4819"/>
    <w:rsid w:val="00A3056E"/>
    <w:rsid w:val="00BF6F1D"/>
    <w:rsid w:val="0B36513E"/>
    <w:rsid w:val="1D1F54C2"/>
    <w:rsid w:val="36F32FEF"/>
    <w:rsid w:val="7C5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line="336" w:lineRule="auto"/>
      <w:ind w:firstLine="420"/>
    </w:pPr>
    <w:rPr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after="40" w:line="298" w:lineRule="auto"/>
      <w:ind w:firstLine="6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772</Characters>
  <Lines>6</Lines>
  <Paragraphs>1</Paragraphs>
  <TotalTime>1</TotalTime>
  <ScaleCrop>false</ScaleCrop>
  <LinksUpToDate>false</LinksUpToDate>
  <CharactersWithSpaces>906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2023-02-27T07:21:00Z</dcterms:created>
  <dc:creator>ll</dc:creator>
  <cp:lastModifiedBy>四月</cp:lastModifiedBy>
  <cp:lastPrinted>2023-08-07T08:58:50Z</cp:lastPrinted>
  <dcterms:modified xsi:type="dcterms:W3CDTF">2023-08-07T09:00:09Z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8763D8F1875E4D2795B750878CAD7B97_12</vt:lpwstr>
  </property>
</Properties>
</file>