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02" w:rsidRDefault="00690802" w:rsidP="00690802">
      <w:pPr>
        <w:spacing w:line="360" w:lineRule="auto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YBEH-</w:t>
      </w:r>
      <w:r>
        <w:rPr>
          <w:rFonts w:hint="eastAsia"/>
          <w:b/>
          <w:bCs/>
          <w:szCs w:val="21"/>
        </w:rPr>
        <w:t>CTC</w:t>
      </w:r>
      <w:r>
        <w:rPr>
          <w:b/>
          <w:bCs/>
          <w:szCs w:val="21"/>
        </w:rPr>
        <w:t>-CX-A-00801-2024-1.0</w:t>
      </w:r>
      <w:r>
        <w:rPr>
          <w:rFonts w:hint="eastAsia"/>
          <w:b/>
          <w:bCs/>
          <w:szCs w:val="21"/>
        </w:rPr>
        <w:t>：</w:t>
      </w:r>
    </w:p>
    <w:p w:rsidR="00690802" w:rsidRDefault="00690802" w:rsidP="00690802">
      <w:pPr>
        <w:pStyle w:val="a5"/>
        <w:spacing w:before="312" w:after="312" w:line="440" w:lineRule="exact"/>
        <w:ind w:firstLine="420"/>
        <w:rPr>
          <w:rFonts w:eastAsia="宋体"/>
        </w:rPr>
      </w:pPr>
      <w:bookmarkStart w:id="0" w:name="_GoBack"/>
      <w:r>
        <w:rPr>
          <w:rFonts w:eastAsia="宋体" w:hint="eastAsia"/>
        </w:rPr>
        <w:t>临床试验中重点受控文件发放、回收及销毁记录表</w:t>
      </w:r>
    </w:p>
    <w:tbl>
      <w:tblPr>
        <w:tblW w:w="140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2520"/>
        <w:gridCol w:w="885"/>
        <w:gridCol w:w="750"/>
        <w:gridCol w:w="1635"/>
        <w:gridCol w:w="992"/>
        <w:gridCol w:w="643"/>
        <w:gridCol w:w="660"/>
        <w:gridCol w:w="885"/>
        <w:gridCol w:w="1635"/>
        <w:gridCol w:w="1635"/>
        <w:gridCol w:w="1206"/>
      </w:tblGrid>
      <w:tr w:rsidR="00690802" w:rsidTr="00883AA5">
        <w:trPr>
          <w:trHeight w:val="662"/>
          <w:jc w:val="center"/>
        </w:trPr>
        <w:tc>
          <w:tcPr>
            <w:tcW w:w="1406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bookmarkEnd w:id="0"/>
          <w:p w:rsidR="00690802" w:rsidRDefault="00690802" w:rsidP="00883AA5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项目名称：</w:t>
            </w:r>
          </w:p>
        </w:tc>
      </w:tr>
      <w:tr w:rsidR="00690802" w:rsidTr="00883AA5">
        <w:trPr>
          <w:trHeight w:val="558"/>
          <w:jc w:val="center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left"/>
            </w:pPr>
            <w:r>
              <w:rPr>
                <w:rFonts w:hint="eastAsia"/>
              </w:rPr>
              <w:t>受理号：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主要研究者：</w:t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802" w:rsidRDefault="00690802" w:rsidP="00883AA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计划入组例数：</w:t>
            </w:r>
          </w:p>
        </w:tc>
      </w:tr>
      <w:tr w:rsidR="00690802" w:rsidTr="00883AA5">
        <w:trPr>
          <w:trHeight w:val="558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受控文件信息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发放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回收及销毁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备注</w:t>
            </w:r>
          </w:p>
        </w:tc>
      </w:tr>
      <w:tr w:rsidR="00690802" w:rsidTr="00883AA5">
        <w:trPr>
          <w:trHeight w:val="567"/>
          <w:jc w:val="center"/>
        </w:trPr>
        <w:tc>
          <w:tcPr>
            <w:tcW w:w="6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序号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文件名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版本号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发放份数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临床试验中心</w:t>
            </w:r>
          </w:p>
          <w:p w:rsidR="00690802" w:rsidRDefault="00690802" w:rsidP="00883AA5"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发放人</w:t>
            </w:r>
            <w:r>
              <w:rPr>
                <w:rFonts w:hint="eastAsia"/>
                <w:sz w:val="20"/>
                <w:szCs w:val="22"/>
              </w:rPr>
              <w:t xml:space="preserve">      </w:t>
            </w:r>
            <w:r>
              <w:rPr>
                <w:rFonts w:hint="eastAsia"/>
                <w:sz w:val="20"/>
                <w:szCs w:val="22"/>
              </w:rPr>
              <w:t>（签字及日期）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接收人</w:t>
            </w:r>
            <w:r>
              <w:rPr>
                <w:rFonts w:hint="eastAsia"/>
                <w:sz w:val="20"/>
                <w:szCs w:val="22"/>
              </w:rPr>
              <w:t xml:space="preserve">       </w:t>
            </w:r>
            <w:r>
              <w:rPr>
                <w:rFonts w:hint="eastAsia"/>
                <w:sz w:val="20"/>
                <w:szCs w:val="22"/>
              </w:rPr>
              <w:t>（签字及日期）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使用份数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回收及销毁份数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返还及销毁见证人（签字及日期）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临床试验中心</w:t>
            </w:r>
          </w:p>
          <w:p w:rsidR="00690802" w:rsidRDefault="00690802" w:rsidP="00883AA5"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回收及销毁人（签字及日期）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  <w:rPr>
                <w:sz w:val="20"/>
                <w:szCs w:val="22"/>
              </w:rPr>
            </w:pPr>
          </w:p>
        </w:tc>
      </w:tr>
      <w:tr w:rsidR="00690802" w:rsidTr="00883AA5">
        <w:trPr>
          <w:trHeight w:val="918"/>
          <w:jc w:val="center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</w:tr>
      <w:tr w:rsidR="00690802" w:rsidTr="00883AA5">
        <w:trPr>
          <w:trHeight w:val="918"/>
          <w:jc w:val="center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</w:tr>
      <w:tr w:rsidR="00690802" w:rsidTr="00883AA5">
        <w:trPr>
          <w:trHeight w:val="918"/>
          <w:jc w:val="center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</w:tr>
      <w:tr w:rsidR="00690802" w:rsidTr="00883AA5">
        <w:trPr>
          <w:trHeight w:val="918"/>
          <w:jc w:val="center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:rsidR="00690802" w:rsidRDefault="00690802" w:rsidP="00883AA5">
            <w:pPr>
              <w:widowControl/>
              <w:jc w:val="center"/>
            </w:pPr>
          </w:p>
        </w:tc>
      </w:tr>
    </w:tbl>
    <w:p w:rsidR="00690802" w:rsidRDefault="00690802" w:rsidP="00690802"/>
    <w:p w:rsidR="0034633D" w:rsidRPr="00690802" w:rsidRDefault="0034633D">
      <w:pPr>
        <w:rPr>
          <w:rFonts w:hint="eastAsia"/>
        </w:rPr>
      </w:pPr>
    </w:p>
    <w:sectPr w:rsidR="0034633D" w:rsidRPr="00690802">
      <w:headerReference w:type="default" r:id="rId7"/>
      <w:footerReference w:type="default" r:id="rId8"/>
      <w:pgSz w:w="16838" w:h="11906" w:orient="landscape"/>
      <w:pgMar w:top="1418" w:right="1418" w:bottom="1418" w:left="1418" w:header="85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C7C" w:rsidRDefault="00A73C7C" w:rsidP="00690802">
      <w:r>
        <w:separator/>
      </w:r>
    </w:p>
  </w:endnote>
  <w:endnote w:type="continuationSeparator" w:id="0">
    <w:p w:rsidR="00A73C7C" w:rsidRDefault="00A73C7C" w:rsidP="0069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-简">
    <w:altName w:val="微软雅黑"/>
    <w:charset w:val="86"/>
    <w:family w:val="auto"/>
    <w:pitch w:val="default"/>
    <w:sig w:usb0="00000000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802" w:rsidRDefault="00690802">
    <w:pPr>
      <w:pStyle w:val="a8"/>
    </w:pPr>
  </w:p>
  <w:p w:rsidR="00690802" w:rsidRDefault="006908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C7C" w:rsidRDefault="00A73C7C" w:rsidP="00690802">
      <w:r>
        <w:separator/>
      </w:r>
    </w:p>
  </w:footnote>
  <w:footnote w:type="continuationSeparator" w:id="0">
    <w:p w:rsidR="00A73C7C" w:rsidRDefault="00A73C7C" w:rsidP="0069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3C7C">
    <w:pPr>
      <w:pStyle w:val="a3"/>
      <w:rPr>
        <w:rFonts w:hint="eastAsia"/>
      </w:rPr>
    </w:pPr>
    <w:r>
      <w:rPr>
        <w:rFonts w:hint="eastAsia"/>
      </w:rPr>
      <w:t>宜宾市第二人民医院·</w:t>
    </w:r>
    <w:r>
      <w:rPr>
        <w:rFonts w:eastAsia="宋体-简" w:hint="eastAsia"/>
      </w:rPr>
      <w:t>临床试验中心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02"/>
    <w:rsid w:val="0034633D"/>
    <w:rsid w:val="00690802"/>
    <w:rsid w:val="00A7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6F0E"/>
  <w15:chartTrackingRefBased/>
  <w15:docId w15:val="{35832207-703E-44D0-9929-73331633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8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0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90802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大标题"/>
    <w:basedOn w:val="a6"/>
    <w:qFormat/>
    <w:rsid w:val="00690802"/>
    <w:pPr>
      <w:spacing w:beforeLines="100" w:before="100" w:afterLines="100" w:after="100"/>
    </w:pPr>
    <w:rPr>
      <w:rFonts w:ascii="Times New Roman" w:eastAsia="黑体" w:hAnsi="Times New Roman" w:cs="Times New Roman"/>
      <w:bCs w:val="0"/>
      <w:sz w:val="28"/>
      <w:szCs w:val="24"/>
    </w:rPr>
  </w:style>
  <w:style w:type="paragraph" w:styleId="a6">
    <w:name w:val="Title"/>
    <w:basedOn w:val="a"/>
    <w:next w:val="a"/>
    <w:link w:val="a7"/>
    <w:uiPriority w:val="10"/>
    <w:qFormat/>
    <w:rsid w:val="006908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69080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footer"/>
    <w:basedOn w:val="a"/>
    <w:link w:val="a9"/>
    <w:uiPriority w:val="99"/>
    <w:unhideWhenUsed/>
    <w:rsid w:val="00690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08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36813-034D-44EF-958D-0C690830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宜宾二院</dc:creator>
  <cp:keywords/>
  <dc:description/>
  <cp:lastModifiedBy>宜宾二院</cp:lastModifiedBy>
  <cp:revision>1</cp:revision>
  <dcterms:created xsi:type="dcterms:W3CDTF">2024-10-31T09:07:00Z</dcterms:created>
  <dcterms:modified xsi:type="dcterms:W3CDTF">2024-10-31T09:09:00Z</dcterms:modified>
</cp:coreProperties>
</file>