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sz w:val="44"/>
          <w:szCs w:val="44"/>
        </w:rPr>
      </w:pPr>
      <w:r>
        <w:rPr>
          <w:rFonts w:hint="eastAsia" w:ascii="宋体" w:hAnsi="宋体" w:eastAsia="宋体" w:cs="宋体"/>
          <w:sz w:val="44"/>
          <w:szCs w:val="44"/>
        </w:rPr>
        <w:t>展教师风采 促技能提升</w:t>
      </w:r>
    </w:p>
    <w:p>
      <w:pPr>
        <w:jc w:val="center"/>
        <w:rPr>
          <w:rFonts w:ascii="宋体" w:hAnsi="宋体" w:eastAsia="宋体" w:cs="宋体"/>
          <w:sz w:val="30"/>
          <w:szCs w:val="30"/>
        </w:rPr>
      </w:pPr>
      <w:r>
        <w:rPr>
          <w:rFonts w:hint="eastAsia" w:ascii="宋体" w:hAnsi="宋体" w:eastAsia="宋体" w:cs="宋体"/>
          <w:sz w:val="30"/>
          <w:szCs w:val="30"/>
        </w:rPr>
        <w:t>--宜宾市二医院举办第八届教师教学技能比赛决赛</w:t>
      </w:r>
    </w:p>
    <w:p>
      <w:pPr>
        <w:jc w:val="left"/>
        <w:rPr>
          <w:rFonts w:hint="eastAsia" w:ascii="宋体" w:hAnsi="宋体" w:eastAsia="宋体" w:cs="宋体"/>
          <w:sz w:val="28"/>
          <w:szCs w:val="28"/>
        </w:rPr>
      </w:pPr>
      <w:r>
        <w:rPr>
          <w:rFonts w:hint="eastAsia" w:ascii="宋体" w:hAnsi="宋体" w:eastAsia="宋体" w:cs="宋体"/>
          <w:sz w:val="28"/>
          <w:szCs w:val="28"/>
        </w:rPr>
        <w:t xml:space="preserve">   </w:t>
      </w:r>
    </w:p>
    <w:p>
      <w:pPr>
        <w:ind w:firstLine="560"/>
        <w:jc w:val="left"/>
        <w:rPr>
          <w:rFonts w:hint="eastAsia" w:ascii="仿宋_GB2312" w:hAnsi="宋体" w:eastAsia="仿宋_GB2312" w:cs="宋体"/>
          <w:bCs/>
          <w:sz w:val="32"/>
          <w:szCs w:val="32"/>
          <w:lang w:eastAsia="zh-CN"/>
        </w:rPr>
      </w:pPr>
      <w:r>
        <w:rPr>
          <w:rFonts w:hint="eastAsia" w:ascii="仿宋_GB2312" w:hAnsi="宋体" w:eastAsia="仿宋_GB2312" w:cs="宋体"/>
          <w:bCs/>
          <w:color w:val="1F1F1F"/>
          <w:spacing w:val="3"/>
          <w:kern w:val="0"/>
          <w:sz w:val="32"/>
          <w:szCs w:val="32"/>
          <w:shd w:val="clear" w:color="auto" w:fill="FFFFFF"/>
        </w:rPr>
        <w:t>为进一步加强医院师资力量培养、提高教师教学能力， 9月7日，宜宾市二医院在总院仁德会堂举办了第八届教师教学技能比赛决赛。经过初赛的激烈角逐，共有10位分别来自临床、护理以及医技科室的选手最终脱颖而出进入决赛。本次比赛邀</w:t>
      </w:r>
      <w:bookmarkStart w:id="0" w:name="_GoBack"/>
      <w:bookmarkEnd w:id="0"/>
      <w:r>
        <w:rPr>
          <w:rFonts w:hint="eastAsia" w:ascii="仿宋_GB2312" w:hAnsi="宋体" w:eastAsia="仿宋_GB2312" w:cs="宋体"/>
          <w:bCs/>
          <w:color w:val="1F1F1F"/>
          <w:spacing w:val="3"/>
          <w:kern w:val="0"/>
          <w:sz w:val="32"/>
          <w:szCs w:val="32"/>
          <w:shd w:val="clear" w:color="auto" w:fill="FFFFFF"/>
        </w:rPr>
        <w:t>请了来自医院内科、外科、儿科、CT磁共振等科室的专家担任专业评委，同时邀请了部分学生代表作为学生评委参与现场评分。</w:t>
      </w:r>
      <w:r>
        <w:rPr>
          <w:rFonts w:hint="eastAsia" w:ascii="仿宋_GB2312" w:hAnsi="宋体" w:eastAsia="仿宋_GB2312" w:cs="宋体"/>
          <w:bCs/>
          <w:sz w:val="32"/>
          <w:szCs w:val="32"/>
          <w:lang w:eastAsia="zh-CN"/>
        </w:rPr>
        <w:drawing>
          <wp:inline distT="0" distB="0" distL="114300" distR="114300">
            <wp:extent cx="5270500" cy="2943225"/>
            <wp:effectExtent l="0" t="0" r="6350" b="952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4"/>
                    <a:stretch>
                      <a:fillRect/>
                    </a:stretch>
                  </pic:blipFill>
                  <pic:spPr>
                    <a:xfrm>
                      <a:off x="0" y="0"/>
                      <a:ext cx="5270500" cy="2943225"/>
                    </a:xfrm>
                    <a:prstGeom prst="rect">
                      <a:avLst/>
                    </a:prstGeom>
                  </pic:spPr>
                </pic:pic>
              </a:graphicData>
            </a:graphic>
          </wp:inline>
        </w:drawing>
      </w:r>
    </w:p>
    <w:p>
      <w:pPr>
        <w:jc w:val="left"/>
        <w:rPr>
          <w:rFonts w:hint="eastAsia" w:ascii="仿宋_GB2312" w:hAnsi="宋体" w:eastAsia="仿宋_GB2312" w:cs="宋体"/>
          <w:bCs/>
          <w:sz w:val="32"/>
          <w:szCs w:val="32"/>
          <w:lang w:eastAsia="zh-CN"/>
        </w:rPr>
      </w:pPr>
    </w:p>
    <w:p>
      <w:pPr>
        <w:widowControl/>
        <w:jc w:val="left"/>
        <w:rPr>
          <w:rFonts w:hint="eastAsia" w:ascii="仿宋_GB2312" w:hAnsi="宋体" w:eastAsia="仿宋_GB2312" w:cs="宋体"/>
          <w:bCs/>
          <w:sz w:val="32"/>
          <w:szCs w:val="32"/>
          <w:lang w:eastAsia="zh-CN"/>
        </w:rPr>
      </w:pPr>
      <w:r>
        <w:rPr>
          <w:rFonts w:hint="eastAsia" w:ascii="仿宋_GB2312" w:hAnsi="宋体" w:eastAsia="仿宋_GB2312" w:cs="宋体"/>
          <w:bCs/>
          <w:color w:val="3C3C3D"/>
          <w:kern w:val="0"/>
          <w:sz w:val="32"/>
          <w:szCs w:val="32"/>
          <w:shd w:val="clear" w:color="auto" w:fill="FFFFFF"/>
        </w:rPr>
        <w:t xml:space="preserve">    </w:t>
      </w:r>
      <w:r>
        <w:rPr>
          <w:rFonts w:hint="eastAsia" w:ascii="仿宋_GB2312" w:hAnsi="宋体" w:eastAsia="仿宋_GB2312" w:cs="宋体"/>
          <w:bCs/>
          <w:color w:val="1F1F1F"/>
          <w:spacing w:val="3"/>
          <w:kern w:val="0"/>
          <w:sz w:val="32"/>
          <w:szCs w:val="32"/>
          <w:shd w:val="clear" w:color="auto" w:fill="FFFFFF"/>
        </w:rPr>
        <w:t>决赛现场，选手们通过幻灯片及视频演示、现场示范、互动教学等多种方式生动形象地展示了各自的教学风采，内容涉及专科疾病护理、专业技术创新、疾病健康教育等多个方面。选手们饱满的精神面貌、准确精炼的语言、生动有趣的教学方式感染着在场的评委和观众，赢得了阵阵掌声。</w:t>
      </w:r>
      <w:r>
        <w:rPr>
          <w:rFonts w:hint="eastAsia" w:ascii="仿宋_GB2312" w:hAnsi="宋体" w:eastAsia="仿宋_GB2312" w:cs="宋体"/>
          <w:bCs/>
          <w:sz w:val="32"/>
          <w:szCs w:val="32"/>
          <w:lang w:eastAsia="zh-CN"/>
        </w:rPr>
        <w:drawing>
          <wp:inline distT="0" distB="0" distL="114300" distR="114300">
            <wp:extent cx="5272405" cy="3289300"/>
            <wp:effectExtent l="0" t="0" r="4445" b="635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a:off x="0" y="0"/>
                      <a:ext cx="5272405" cy="3289300"/>
                    </a:xfrm>
                    <a:prstGeom prst="rect">
                      <a:avLst/>
                    </a:prstGeom>
                  </pic:spPr>
                </pic:pic>
              </a:graphicData>
            </a:graphic>
          </wp:inline>
        </w:drawing>
      </w:r>
    </w:p>
    <w:p>
      <w:pPr>
        <w:pStyle w:val="3"/>
        <w:widowControl/>
        <w:spacing w:beforeAutospacing="0" w:afterAutospacing="0" w:line="15" w:lineRule="atLeast"/>
        <w:jc w:val="both"/>
        <w:rPr>
          <w:rFonts w:hint="eastAsia" w:ascii="仿宋_GB2312" w:hAnsi="宋体" w:eastAsia="仿宋_GB2312" w:cs="宋体"/>
          <w:bCs/>
          <w:sz w:val="32"/>
          <w:szCs w:val="32"/>
        </w:rPr>
      </w:pPr>
      <w:r>
        <w:rPr>
          <w:rFonts w:hint="eastAsia" w:ascii="仿宋_GB2312" w:hAnsi="宋体" w:eastAsia="仿宋_GB2312" w:cs="宋体"/>
          <w:bCs/>
          <w:sz w:val="32"/>
          <w:szCs w:val="32"/>
        </w:rPr>
        <w:t xml:space="preserve">     </w:t>
      </w:r>
      <w:r>
        <w:rPr>
          <w:rFonts w:hint="eastAsia" w:ascii="仿宋_GB2312" w:hAnsi="宋体" w:eastAsia="仿宋_GB2312" w:cs="宋体"/>
          <w:bCs/>
          <w:color w:val="1F1F1F"/>
          <w:spacing w:val="3"/>
          <w:kern w:val="0"/>
          <w:sz w:val="32"/>
          <w:szCs w:val="32"/>
          <w:shd w:val="clear" w:color="auto" w:fill="FFFFFF"/>
          <w:lang w:val="en-US" w:eastAsia="zh-CN" w:bidi="ar-SA"/>
        </w:rPr>
        <w:t>比赛结束后，专家评委分别对选手的授课作了精彩的点评。他们一致认为，参赛选手对课程内容把握较好，教学设计符合要求，对课程的表述也非常到位，条理清晰，逻辑严密，同时也提醒部分选手在授课过程中应更重视学情分析和课程教学成果展示，使参赛选手深受启发。本次比赛充分展现了我院带教老师理论授课能力和对这份“园丁”工作的热爱，更展示出了医院师资队伍良好的专业素养。</w:t>
      </w:r>
      <w:r>
        <w:rPr>
          <w:rFonts w:hint="eastAsia" w:ascii="仿宋_GB2312" w:hAnsi="宋体" w:eastAsia="仿宋_GB2312" w:cs="宋体"/>
          <w:bCs/>
          <w:sz w:val="32"/>
          <w:szCs w:val="32"/>
        </w:rPr>
        <w:drawing>
          <wp:inline distT="0" distB="0" distL="114300" distR="114300">
            <wp:extent cx="5266690" cy="3511550"/>
            <wp:effectExtent l="0" t="0" r="10160" b="1270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266690" cy="3511550"/>
                    </a:xfrm>
                    <a:prstGeom prst="rect">
                      <a:avLst/>
                    </a:prstGeom>
                  </pic:spPr>
                </pic:pic>
              </a:graphicData>
            </a:graphic>
          </wp:inline>
        </w:drawing>
      </w:r>
    </w:p>
    <w:p>
      <w:pPr>
        <w:pStyle w:val="3"/>
        <w:widowControl/>
        <w:spacing w:beforeAutospacing="0" w:afterAutospacing="0" w:line="15" w:lineRule="atLeast"/>
        <w:jc w:val="both"/>
        <w:rPr>
          <w:rFonts w:hint="eastAsia" w:ascii="仿宋_GB2312" w:hAnsi="宋体" w:eastAsia="仿宋_GB2312" w:cs="宋体"/>
          <w:bCs/>
          <w:sz w:val="32"/>
          <w:szCs w:val="32"/>
          <w:lang w:eastAsia="zh-CN"/>
        </w:rPr>
      </w:pPr>
    </w:p>
    <w:p>
      <w:pPr>
        <w:pStyle w:val="3"/>
        <w:widowControl/>
        <w:spacing w:beforeAutospacing="0" w:afterAutospacing="0" w:line="15" w:lineRule="atLeast"/>
        <w:jc w:val="both"/>
        <w:rPr>
          <w:rFonts w:hint="eastAsia" w:eastAsia="宋体"/>
          <w:sz w:val="28"/>
          <w:szCs w:val="28"/>
          <w:lang w:eastAsia="zh-CN"/>
        </w:rPr>
      </w:pPr>
      <w:r>
        <w:rPr>
          <w:rFonts w:hint="eastAsia" w:ascii="宋体" w:hAnsi="宋体" w:eastAsia="宋体" w:cs="宋体"/>
          <w:bCs/>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5929F4"/>
    <w:rsid w:val="00102B9D"/>
    <w:rsid w:val="005929F4"/>
    <w:rsid w:val="00660F76"/>
    <w:rsid w:val="009B35D4"/>
    <w:rsid w:val="00A53029"/>
    <w:rsid w:val="4E524A8F"/>
    <w:rsid w:val="5095464A"/>
    <w:rsid w:val="538660F5"/>
    <w:rsid w:val="5F0F0656"/>
    <w:rsid w:val="7CD2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81</Words>
  <Characters>467</Characters>
  <Lines>3</Lines>
  <Paragraphs>1</Paragraphs>
  <TotalTime>239</TotalTime>
  <ScaleCrop>false</ScaleCrop>
  <LinksUpToDate>false</LinksUpToDate>
  <CharactersWithSpaces>547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2021-09-08T06:40:00Z</dcterms:created>
  <dc:creator>一旦木的iPhone</dc:creator>
  <cp:lastModifiedBy>kjk</cp:lastModifiedBy>
  <dcterms:modified xsi:type="dcterms:W3CDTF">2021-09-09T12:06:00Z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E0DB6D250658415B61093761932C2523</vt:lpwstr>
  </property>
</Properties>
</file>