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A9E" w:rsidRPr="00542632" w:rsidRDefault="00542632" w:rsidP="00542632">
      <w:pPr>
        <w:jc w:val="center"/>
        <w:rPr>
          <w:b/>
          <w:sz w:val="30"/>
          <w:szCs w:val="30"/>
        </w:rPr>
      </w:pPr>
      <w:r>
        <w:rPr>
          <w:rFonts w:hint="eastAsia"/>
          <w:b/>
          <w:sz w:val="30"/>
          <w:szCs w:val="30"/>
        </w:rPr>
        <w:t>关于</w:t>
      </w:r>
      <w:r w:rsidR="00C206A3" w:rsidRPr="00542632">
        <w:rPr>
          <w:rFonts w:hint="eastAsia"/>
          <w:b/>
          <w:sz w:val="30"/>
          <w:szCs w:val="30"/>
        </w:rPr>
        <w:t>申报2019年度四川省科学技术厅软科学项目的通知</w:t>
      </w:r>
    </w:p>
    <w:p w:rsidR="00512E9C" w:rsidRDefault="00512E9C" w:rsidP="00542632">
      <w:pPr>
        <w:spacing w:line="360" w:lineRule="auto"/>
        <w:rPr>
          <w:rFonts w:ascii="宋体" w:eastAsia="宋体" w:hAnsi="宋体"/>
          <w:sz w:val="24"/>
          <w:szCs w:val="24"/>
        </w:rPr>
      </w:pPr>
    </w:p>
    <w:p w:rsidR="00C206A3" w:rsidRPr="00542632" w:rsidRDefault="00C206A3" w:rsidP="00542632">
      <w:pPr>
        <w:spacing w:line="360" w:lineRule="auto"/>
        <w:rPr>
          <w:rFonts w:ascii="宋体" w:eastAsia="宋体" w:hAnsi="宋体"/>
          <w:sz w:val="24"/>
          <w:szCs w:val="24"/>
        </w:rPr>
      </w:pPr>
      <w:r w:rsidRPr="00542632">
        <w:rPr>
          <w:rFonts w:ascii="宋体" w:eastAsia="宋体" w:hAnsi="宋体" w:hint="eastAsia"/>
          <w:sz w:val="24"/>
          <w:szCs w:val="24"/>
        </w:rPr>
        <w:t>各</w:t>
      </w:r>
      <w:r w:rsidR="00E47871">
        <w:rPr>
          <w:rFonts w:ascii="宋体" w:eastAsia="宋体" w:hAnsi="宋体" w:hint="eastAsia"/>
          <w:sz w:val="24"/>
          <w:szCs w:val="24"/>
        </w:rPr>
        <w:t>位同仁</w:t>
      </w:r>
      <w:r w:rsidRPr="00542632">
        <w:rPr>
          <w:rFonts w:ascii="宋体" w:eastAsia="宋体" w:hAnsi="宋体" w:hint="eastAsia"/>
          <w:sz w:val="24"/>
          <w:szCs w:val="24"/>
        </w:rPr>
        <w:t>：</w:t>
      </w:r>
    </w:p>
    <w:p w:rsidR="00C206A3" w:rsidRPr="00542632" w:rsidRDefault="00C206A3" w:rsidP="00542632">
      <w:pPr>
        <w:spacing w:line="360" w:lineRule="auto"/>
        <w:ind w:firstLine="420"/>
        <w:rPr>
          <w:rFonts w:ascii="宋体" w:eastAsia="宋体" w:hAnsi="宋体"/>
          <w:sz w:val="24"/>
          <w:szCs w:val="24"/>
        </w:rPr>
      </w:pPr>
      <w:r w:rsidRPr="00542632">
        <w:rPr>
          <w:rFonts w:ascii="宋体" w:eastAsia="宋体" w:hAnsi="宋体"/>
          <w:sz w:val="24"/>
          <w:szCs w:val="24"/>
        </w:rPr>
        <w:t>2019</w:t>
      </w:r>
      <w:r w:rsidRPr="00542632">
        <w:rPr>
          <w:rFonts w:ascii="宋体" w:eastAsia="宋体" w:hAnsi="宋体" w:hint="eastAsia"/>
          <w:sz w:val="24"/>
          <w:szCs w:val="24"/>
        </w:rPr>
        <w:t>年度四川省科学技术厅软科学</w:t>
      </w:r>
      <w:r w:rsidR="00542632">
        <w:rPr>
          <w:rFonts w:ascii="宋体" w:eastAsia="宋体" w:hAnsi="宋体" w:hint="eastAsia"/>
          <w:sz w:val="24"/>
          <w:szCs w:val="24"/>
        </w:rPr>
        <w:t>项目申报现已</w:t>
      </w:r>
      <w:r w:rsidRPr="00542632">
        <w:rPr>
          <w:rFonts w:ascii="宋体" w:eastAsia="宋体" w:hAnsi="宋体" w:hint="eastAsia"/>
          <w:sz w:val="24"/>
          <w:szCs w:val="24"/>
        </w:rPr>
        <w:t>开始，具体要求如下：</w:t>
      </w:r>
    </w:p>
    <w:p w:rsidR="008A4372" w:rsidRPr="00542632" w:rsidRDefault="008A4372" w:rsidP="00542632">
      <w:pPr>
        <w:spacing w:line="360" w:lineRule="auto"/>
        <w:ind w:firstLine="420"/>
        <w:rPr>
          <w:rFonts w:ascii="宋体" w:eastAsia="宋体" w:hAnsi="宋体"/>
          <w:sz w:val="24"/>
          <w:szCs w:val="24"/>
        </w:rPr>
      </w:pPr>
      <w:r w:rsidRPr="00542632">
        <w:rPr>
          <w:rFonts w:ascii="宋体" w:eastAsia="宋体" w:hAnsi="宋体" w:hint="eastAsia"/>
          <w:sz w:val="24"/>
          <w:szCs w:val="24"/>
        </w:rPr>
        <w:t>一、项目负责人要求。</w:t>
      </w:r>
    </w:p>
    <w:p w:rsidR="008A4372" w:rsidRPr="00542632" w:rsidRDefault="008A4372" w:rsidP="00542632">
      <w:pPr>
        <w:spacing w:line="360" w:lineRule="auto"/>
        <w:ind w:firstLine="420"/>
        <w:rPr>
          <w:rFonts w:ascii="宋体" w:eastAsia="宋体" w:hAnsi="宋体"/>
          <w:sz w:val="24"/>
          <w:szCs w:val="24"/>
        </w:rPr>
      </w:pPr>
      <w:r w:rsidRPr="00542632">
        <w:rPr>
          <w:rFonts w:ascii="宋体" w:eastAsia="宋体" w:hAnsi="宋体" w:hint="eastAsia"/>
          <w:sz w:val="24"/>
          <w:szCs w:val="24"/>
        </w:rPr>
        <w:t>1.项目负责人须有中级及以上职称或本科以上学历（本科毕业工作5年以上，硕士研究生毕业工作2年以上）。</w:t>
      </w:r>
    </w:p>
    <w:p w:rsidR="008A4372" w:rsidRPr="00542632" w:rsidRDefault="008A4372" w:rsidP="00542632">
      <w:pPr>
        <w:spacing w:line="360" w:lineRule="auto"/>
        <w:ind w:firstLine="420"/>
        <w:rPr>
          <w:rFonts w:ascii="宋体" w:eastAsia="宋体" w:hAnsi="宋体"/>
          <w:sz w:val="24"/>
          <w:szCs w:val="24"/>
        </w:rPr>
      </w:pPr>
      <w:r w:rsidRPr="00542632">
        <w:rPr>
          <w:rFonts w:ascii="宋体" w:eastAsia="宋体" w:hAnsi="宋体" w:hint="eastAsia"/>
          <w:sz w:val="24"/>
          <w:szCs w:val="24"/>
        </w:rPr>
        <w:t>2.每个项目负责人2019年度</w:t>
      </w:r>
      <w:r w:rsidR="00E47871">
        <w:rPr>
          <w:rFonts w:ascii="宋体" w:eastAsia="宋体" w:hAnsi="宋体" w:hint="eastAsia"/>
          <w:sz w:val="24"/>
          <w:szCs w:val="24"/>
        </w:rPr>
        <w:t>省科技厅</w:t>
      </w:r>
      <w:r w:rsidRPr="00542632">
        <w:rPr>
          <w:rFonts w:ascii="宋体" w:eastAsia="宋体" w:hAnsi="宋体" w:hint="eastAsia"/>
          <w:sz w:val="24"/>
          <w:szCs w:val="24"/>
        </w:rPr>
        <w:t>项目限申报1项，已申报过2019年度项目的人员不得申报；目前承担有省级科技计划项目且尚未结题验收的或验收未通过还在限制申报期内的项目负责人不得申报。</w:t>
      </w:r>
      <w:bookmarkStart w:id="0" w:name="_GoBack"/>
      <w:bookmarkEnd w:id="0"/>
    </w:p>
    <w:p w:rsidR="008A4372" w:rsidRPr="00542632" w:rsidRDefault="008A4372" w:rsidP="00542632">
      <w:pPr>
        <w:spacing w:line="360" w:lineRule="auto"/>
        <w:ind w:firstLine="420"/>
        <w:rPr>
          <w:rFonts w:ascii="宋体" w:eastAsia="宋体" w:hAnsi="宋体"/>
          <w:sz w:val="24"/>
          <w:szCs w:val="24"/>
        </w:rPr>
      </w:pPr>
      <w:r w:rsidRPr="00542632">
        <w:rPr>
          <w:rFonts w:ascii="宋体" w:eastAsia="宋体" w:hAnsi="宋体" w:hint="eastAsia"/>
          <w:sz w:val="24"/>
          <w:szCs w:val="24"/>
        </w:rPr>
        <w:t>3.项目受理后，原则上不能更改申报单位和项目负责人。</w:t>
      </w:r>
    </w:p>
    <w:p w:rsidR="008A4372" w:rsidRPr="00542632" w:rsidRDefault="008A4372" w:rsidP="00542632">
      <w:pPr>
        <w:spacing w:line="360" w:lineRule="auto"/>
        <w:ind w:firstLine="420"/>
        <w:rPr>
          <w:rFonts w:ascii="宋体" w:eastAsia="宋体" w:hAnsi="宋体"/>
          <w:sz w:val="24"/>
          <w:szCs w:val="24"/>
        </w:rPr>
      </w:pPr>
      <w:r w:rsidRPr="00542632">
        <w:rPr>
          <w:rFonts w:ascii="宋体" w:eastAsia="宋体" w:hAnsi="宋体" w:hint="eastAsia"/>
          <w:sz w:val="24"/>
          <w:szCs w:val="24"/>
        </w:rPr>
        <w:t>二、其他要求。</w:t>
      </w:r>
    </w:p>
    <w:p w:rsidR="008A4372" w:rsidRPr="00542632" w:rsidRDefault="008A4372" w:rsidP="00542632">
      <w:pPr>
        <w:spacing w:line="360" w:lineRule="auto"/>
        <w:ind w:firstLine="420"/>
        <w:rPr>
          <w:rFonts w:ascii="宋体" w:eastAsia="宋体" w:hAnsi="宋体"/>
          <w:sz w:val="24"/>
          <w:szCs w:val="24"/>
        </w:rPr>
      </w:pPr>
      <w:r w:rsidRPr="00542632">
        <w:rPr>
          <w:rFonts w:ascii="宋体" w:eastAsia="宋体" w:hAnsi="宋体" w:hint="eastAsia"/>
          <w:sz w:val="24"/>
          <w:szCs w:val="24"/>
        </w:rPr>
        <w:t>1.申报项目应严格按申报通知要求，提供满足申报通知相关限制条件的附件材料。</w:t>
      </w:r>
    </w:p>
    <w:p w:rsidR="008A4372" w:rsidRPr="00542632" w:rsidRDefault="008A4372" w:rsidP="00542632">
      <w:pPr>
        <w:spacing w:line="360" w:lineRule="auto"/>
        <w:ind w:firstLine="420"/>
        <w:rPr>
          <w:rFonts w:ascii="宋体" w:eastAsia="宋体" w:hAnsi="宋体"/>
          <w:sz w:val="24"/>
          <w:szCs w:val="24"/>
        </w:rPr>
      </w:pPr>
      <w:r w:rsidRPr="00542632">
        <w:rPr>
          <w:rFonts w:ascii="宋体" w:eastAsia="宋体" w:hAnsi="宋体" w:hint="eastAsia"/>
          <w:sz w:val="24"/>
          <w:szCs w:val="24"/>
        </w:rPr>
        <w:t>2.申报项目负责人须无不良信用记录，申报材料须真实客观。</w:t>
      </w:r>
    </w:p>
    <w:p w:rsidR="008A4372" w:rsidRPr="00542632" w:rsidRDefault="008A4372" w:rsidP="00542632">
      <w:pPr>
        <w:spacing w:line="360" w:lineRule="auto"/>
        <w:ind w:firstLine="420"/>
        <w:rPr>
          <w:rFonts w:ascii="宋体" w:eastAsia="宋体" w:hAnsi="宋体"/>
          <w:sz w:val="24"/>
          <w:szCs w:val="24"/>
        </w:rPr>
      </w:pPr>
      <w:r w:rsidRPr="00542632">
        <w:rPr>
          <w:rFonts w:ascii="宋体" w:eastAsia="宋体" w:hAnsi="宋体" w:hint="eastAsia"/>
          <w:sz w:val="24"/>
          <w:szCs w:val="24"/>
        </w:rPr>
        <w:t>3.不受理涉密项目。</w:t>
      </w:r>
    </w:p>
    <w:p w:rsidR="008A4372" w:rsidRPr="00542632" w:rsidRDefault="008A4372" w:rsidP="00542632">
      <w:pPr>
        <w:spacing w:line="360" w:lineRule="auto"/>
        <w:ind w:firstLine="420"/>
        <w:rPr>
          <w:rFonts w:ascii="宋体" w:eastAsia="宋体" w:hAnsi="宋体"/>
          <w:sz w:val="24"/>
          <w:szCs w:val="24"/>
        </w:rPr>
      </w:pPr>
      <w:r w:rsidRPr="00542632">
        <w:rPr>
          <w:rFonts w:ascii="宋体" w:eastAsia="宋体" w:hAnsi="宋体" w:hint="eastAsia"/>
          <w:sz w:val="24"/>
          <w:szCs w:val="24"/>
        </w:rPr>
        <w:t>4.</w:t>
      </w:r>
      <w:r w:rsidR="008071E1" w:rsidRPr="00542632">
        <w:rPr>
          <w:rFonts w:ascii="宋体" w:eastAsia="宋体" w:hAnsi="宋体" w:hint="eastAsia"/>
          <w:sz w:val="24"/>
          <w:szCs w:val="24"/>
        </w:rPr>
        <w:t>请有意申报的项目负责人于</w:t>
      </w:r>
      <w:r w:rsidR="008071E1" w:rsidRPr="00542632">
        <w:rPr>
          <w:rFonts w:ascii="宋体" w:eastAsia="宋体" w:hAnsi="宋体"/>
          <w:sz w:val="24"/>
          <w:szCs w:val="24"/>
        </w:rPr>
        <w:t>2019年4</w:t>
      </w:r>
      <w:r w:rsidR="008071E1" w:rsidRPr="00542632">
        <w:rPr>
          <w:rFonts w:ascii="宋体" w:eastAsia="宋体" w:hAnsi="宋体" w:hint="eastAsia"/>
          <w:sz w:val="24"/>
          <w:szCs w:val="24"/>
        </w:rPr>
        <w:t>月</w:t>
      </w:r>
      <w:r w:rsidR="008071E1" w:rsidRPr="00542632">
        <w:rPr>
          <w:rFonts w:ascii="宋体" w:eastAsia="宋体" w:hAnsi="宋体"/>
          <w:sz w:val="24"/>
          <w:szCs w:val="24"/>
        </w:rPr>
        <w:t>2</w:t>
      </w:r>
      <w:r w:rsidR="008071E1" w:rsidRPr="00542632">
        <w:rPr>
          <w:rFonts w:ascii="宋体" w:eastAsia="宋体" w:hAnsi="宋体" w:hint="eastAsia"/>
          <w:sz w:val="24"/>
          <w:szCs w:val="24"/>
        </w:rPr>
        <w:t>号1</w:t>
      </w:r>
      <w:r w:rsidR="008071E1" w:rsidRPr="00542632">
        <w:rPr>
          <w:rFonts w:ascii="宋体" w:eastAsia="宋体" w:hAnsi="宋体"/>
          <w:sz w:val="24"/>
          <w:szCs w:val="24"/>
        </w:rPr>
        <w:t>8</w:t>
      </w:r>
      <w:r w:rsidR="008071E1" w:rsidRPr="00542632">
        <w:rPr>
          <w:rFonts w:ascii="宋体" w:eastAsia="宋体" w:hAnsi="宋体" w:hint="eastAsia"/>
          <w:sz w:val="24"/>
          <w:szCs w:val="24"/>
        </w:rPr>
        <w:t>:0</w:t>
      </w:r>
      <w:r w:rsidR="008071E1" w:rsidRPr="00542632">
        <w:rPr>
          <w:rFonts w:ascii="宋体" w:eastAsia="宋体" w:hAnsi="宋体"/>
          <w:sz w:val="24"/>
          <w:szCs w:val="24"/>
        </w:rPr>
        <w:t>0</w:t>
      </w:r>
      <w:r w:rsidR="008071E1" w:rsidRPr="00542632">
        <w:rPr>
          <w:rFonts w:ascii="宋体" w:eastAsia="宋体" w:hAnsi="宋体" w:hint="eastAsia"/>
          <w:sz w:val="24"/>
          <w:szCs w:val="24"/>
        </w:rPr>
        <w:t>前登陆“四川省科技管理信息系统”填写</w:t>
      </w:r>
      <w:r w:rsidR="00542632" w:rsidRPr="00542632">
        <w:rPr>
          <w:rFonts w:ascii="宋体" w:eastAsia="宋体" w:hAnsi="宋体" w:hint="eastAsia"/>
          <w:sz w:val="24"/>
          <w:szCs w:val="24"/>
        </w:rPr>
        <w:t>2</w:t>
      </w:r>
      <w:r w:rsidR="00542632" w:rsidRPr="00542632">
        <w:rPr>
          <w:rFonts w:ascii="宋体" w:eastAsia="宋体" w:hAnsi="宋体"/>
          <w:sz w:val="24"/>
          <w:szCs w:val="24"/>
        </w:rPr>
        <w:t>019</w:t>
      </w:r>
      <w:r w:rsidR="00542632" w:rsidRPr="00542632">
        <w:rPr>
          <w:rFonts w:ascii="宋体" w:eastAsia="宋体" w:hAnsi="宋体" w:hint="eastAsia"/>
          <w:sz w:val="24"/>
          <w:szCs w:val="24"/>
        </w:rPr>
        <w:t>年度软科学项目补充申报书。</w:t>
      </w:r>
    </w:p>
    <w:p w:rsidR="00542632" w:rsidRPr="00542632" w:rsidRDefault="00542632" w:rsidP="00542632">
      <w:pPr>
        <w:spacing w:line="360" w:lineRule="auto"/>
        <w:ind w:firstLine="420"/>
        <w:rPr>
          <w:rFonts w:ascii="宋体" w:eastAsia="宋体" w:hAnsi="宋体"/>
          <w:sz w:val="24"/>
          <w:szCs w:val="24"/>
        </w:rPr>
      </w:pPr>
      <w:r w:rsidRPr="00542632">
        <w:rPr>
          <w:rFonts w:ascii="宋体" w:eastAsia="宋体" w:hAnsi="宋体" w:hint="eastAsia"/>
          <w:sz w:val="24"/>
          <w:szCs w:val="24"/>
        </w:rPr>
        <w:t>如有疑问可登陆</w:t>
      </w:r>
      <w:hyperlink r:id="rId6" w:history="1">
        <w:r w:rsidRPr="00542632">
          <w:rPr>
            <w:rStyle w:val="a7"/>
            <w:rFonts w:ascii="宋体" w:eastAsia="宋体" w:hAnsi="宋体"/>
            <w:sz w:val="24"/>
            <w:szCs w:val="24"/>
          </w:rPr>
          <w:t>http://kjt.sc.gov.cn/zhuzhan/tz/20190321/34342.html</w:t>
        </w:r>
      </w:hyperlink>
      <w:r w:rsidRPr="00542632">
        <w:rPr>
          <w:rFonts w:ascii="宋体" w:eastAsia="宋体" w:hAnsi="宋体" w:hint="eastAsia"/>
          <w:sz w:val="24"/>
          <w:szCs w:val="24"/>
        </w:rPr>
        <w:t>查看详情。</w:t>
      </w:r>
    </w:p>
    <w:p w:rsidR="00512E9C" w:rsidRDefault="00512E9C" w:rsidP="00542632">
      <w:pPr>
        <w:spacing w:line="360" w:lineRule="auto"/>
        <w:ind w:firstLine="420"/>
        <w:jc w:val="right"/>
        <w:rPr>
          <w:rFonts w:ascii="宋体" w:eastAsia="宋体" w:hAnsi="宋体"/>
          <w:sz w:val="24"/>
          <w:szCs w:val="24"/>
        </w:rPr>
      </w:pPr>
    </w:p>
    <w:p w:rsidR="00542632" w:rsidRPr="00542632" w:rsidRDefault="00542632" w:rsidP="00542632">
      <w:pPr>
        <w:spacing w:line="360" w:lineRule="auto"/>
        <w:ind w:firstLine="420"/>
        <w:jc w:val="right"/>
        <w:rPr>
          <w:rFonts w:ascii="宋体" w:eastAsia="宋体" w:hAnsi="宋体"/>
          <w:sz w:val="24"/>
          <w:szCs w:val="24"/>
        </w:rPr>
      </w:pPr>
      <w:r w:rsidRPr="00542632">
        <w:rPr>
          <w:rFonts w:ascii="宋体" w:eastAsia="宋体" w:hAnsi="宋体" w:hint="eastAsia"/>
          <w:sz w:val="24"/>
          <w:szCs w:val="24"/>
        </w:rPr>
        <w:t>科教科</w:t>
      </w:r>
    </w:p>
    <w:p w:rsidR="00542632" w:rsidRPr="00542632" w:rsidRDefault="00542632" w:rsidP="00542632">
      <w:pPr>
        <w:spacing w:line="360" w:lineRule="auto"/>
        <w:ind w:firstLine="420"/>
        <w:jc w:val="right"/>
        <w:rPr>
          <w:rFonts w:ascii="宋体" w:eastAsia="宋体" w:hAnsi="宋体"/>
          <w:sz w:val="24"/>
          <w:szCs w:val="24"/>
        </w:rPr>
      </w:pPr>
      <w:r w:rsidRPr="00542632">
        <w:rPr>
          <w:rFonts w:ascii="宋体" w:eastAsia="宋体" w:hAnsi="宋体"/>
          <w:sz w:val="24"/>
          <w:szCs w:val="24"/>
        </w:rPr>
        <w:t>2019年3月28日</w:t>
      </w:r>
    </w:p>
    <w:p w:rsidR="008A4372" w:rsidRPr="00542632" w:rsidRDefault="008A4372" w:rsidP="00542632">
      <w:pPr>
        <w:spacing w:line="360" w:lineRule="auto"/>
        <w:ind w:firstLine="420"/>
        <w:jc w:val="right"/>
        <w:rPr>
          <w:rFonts w:ascii="宋体" w:eastAsia="宋体" w:hAnsi="宋体"/>
          <w:sz w:val="24"/>
          <w:szCs w:val="24"/>
        </w:rPr>
      </w:pPr>
    </w:p>
    <w:sectPr w:rsidR="008A4372" w:rsidRPr="005426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059" w:rsidRDefault="00366059" w:rsidP="00C206A3">
      <w:r>
        <w:separator/>
      </w:r>
    </w:p>
  </w:endnote>
  <w:endnote w:type="continuationSeparator" w:id="0">
    <w:p w:rsidR="00366059" w:rsidRDefault="00366059" w:rsidP="00C2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059" w:rsidRDefault="00366059" w:rsidP="00C206A3">
      <w:r>
        <w:separator/>
      </w:r>
    </w:p>
  </w:footnote>
  <w:footnote w:type="continuationSeparator" w:id="0">
    <w:p w:rsidR="00366059" w:rsidRDefault="00366059" w:rsidP="00C20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17"/>
    <w:rsid w:val="000E56A5"/>
    <w:rsid w:val="00221C2D"/>
    <w:rsid w:val="002F0A17"/>
    <w:rsid w:val="00366059"/>
    <w:rsid w:val="004814AA"/>
    <w:rsid w:val="00512E9C"/>
    <w:rsid w:val="00542632"/>
    <w:rsid w:val="00711FC3"/>
    <w:rsid w:val="008071E1"/>
    <w:rsid w:val="008A4372"/>
    <w:rsid w:val="00900857"/>
    <w:rsid w:val="00C206A3"/>
    <w:rsid w:val="00E4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6E8F36-7A8D-4CE7-A135-A689181D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6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06A3"/>
    <w:rPr>
      <w:sz w:val="18"/>
      <w:szCs w:val="18"/>
    </w:rPr>
  </w:style>
  <w:style w:type="paragraph" w:styleId="a5">
    <w:name w:val="footer"/>
    <w:basedOn w:val="a"/>
    <w:link w:val="a6"/>
    <w:uiPriority w:val="99"/>
    <w:unhideWhenUsed/>
    <w:rsid w:val="00C206A3"/>
    <w:pPr>
      <w:tabs>
        <w:tab w:val="center" w:pos="4153"/>
        <w:tab w:val="right" w:pos="8306"/>
      </w:tabs>
      <w:snapToGrid w:val="0"/>
      <w:jc w:val="left"/>
    </w:pPr>
    <w:rPr>
      <w:sz w:val="18"/>
      <w:szCs w:val="18"/>
    </w:rPr>
  </w:style>
  <w:style w:type="character" w:customStyle="1" w:styleId="a6">
    <w:name w:val="页脚 字符"/>
    <w:basedOn w:val="a0"/>
    <w:link w:val="a5"/>
    <w:uiPriority w:val="99"/>
    <w:rsid w:val="00C206A3"/>
    <w:rPr>
      <w:sz w:val="18"/>
      <w:szCs w:val="18"/>
    </w:rPr>
  </w:style>
  <w:style w:type="character" w:styleId="a7">
    <w:name w:val="Hyperlink"/>
    <w:basedOn w:val="a0"/>
    <w:uiPriority w:val="99"/>
    <w:unhideWhenUsed/>
    <w:rsid w:val="005426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t.sc.gov.cn/zhuzhan/tz/20190321/34342.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15</cp:revision>
  <dcterms:created xsi:type="dcterms:W3CDTF">2019-03-28T07:21:00Z</dcterms:created>
  <dcterms:modified xsi:type="dcterms:W3CDTF">2019-03-28T09:19:00Z</dcterms:modified>
</cp:coreProperties>
</file>